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D9146" w14:textId="77777777" w:rsidR="004947C0" w:rsidRDefault="004947C0" w:rsidP="00264610">
      <w:pPr>
        <w:rPr>
          <w:rFonts w:ascii="Times New Roman Gras" w:eastAsiaTheme="majorEastAsia" w:hAnsi="Times New Roman Gras" w:cs="Times New Roman"/>
          <w:b/>
          <w:caps/>
          <w:color w:val="5B9BD5" w:themeColor="accent1"/>
          <w:sz w:val="32"/>
          <w:szCs w:val="24"/>
          <w:lang w:eastAsia="fr-FR"/>
        </w:rPr>
      </w:pPr>
    </w:p>
    <w:p w14:paraId="4ADB1C38" w14:textId="09368231" w:rsidR="004947C0" w:rsidRDefault="004947C0" w:rsidP="00264610">
      <w:pPr>
        <w:rPr>
          <w:rFonts w:ascii="Times New Roman Gras" w:eastAsiaTheme="majorEastAsia" w:hAnsi="Times New Roman Gras" w:cs="Times New Roman"/>
          <w:b/>
          <w:caps/>
          <w:color w:val="5B9BD5" w:themeColor="accent1"/>
          <w:sz w:val="32"/>
          <w:szCs w:val="24"/>
          <w:lang w:eastAsia="fr-FR"/>
        </w:rPr>
      </w:pPr>
    </w:p>
    <w:p w14:paraId="0B2D4CE3" w14:textId="63EB4956" w:rsidR="004947C0" w:rsidRDefault="004947C0" w:rsidP="009563F8">
      <w:pPr>
        <w:jc w:val="center"/>
        <w:rPr>
          <w:rFonts w:ascii="Times New Roman Gras" w:eastAsiaTheme="majorEastAsia" w:hAnsi="Times New Roman Gras" w:cs="Times New Roman"/>
          <w:b/>
          <w:caps/>
          <w:color w:val="5B9BD5" w:themeColor="accent1"/>
          <w:sz w:val="32"/>
          <w:szCs w:val="24"/>
          <w:lang w:eastAsia="fr-FR"/>
        </w:rPr>
      </w:pPr>
    </w:p>
    <w:p w14:paraId="54695885" w14:textId="6875DA9A" w:rsidR="004947C0" w:rsidRDefault="004947C0" w:rsidP="00264610">
      <w:pPr>
        <w:rPr>
          <w:rFonts w:ascii="Times New Roman Gras" w:eastAsiaTheme="majorEastAsia" w:hAnsi="Times New Roman Gras" w:cs="Times New Roman"/>
          <w:b/>
          <w:caps/>
          <w:color w:val="5B9BD5" w:themeColor="accent1"/>
          <w:sz w:val="32"/>
          <w:szCs w:val="24"/>
          <w:lang w:eastAsia="fr-FR"/>
        </w:rPr>
      </w:pPr>
    </w:p>
    <w:p w14:paraId="0C50428E" w14:textId="77777777" w:rsidR="004947C0" w:rsidRDefault="004947C0" w:rsidP="00264610">
      <w:pPr>
        <w:rPr>
          <w:rFonts w:ascii="Times New Roman Gras" w:eastAsiaTheme="majorEastAsia" w:hAnsi="Times New Roman Gras" w:cs="Times New Roman"/>
          <w:b/>
          <w:caps/>
          <w:color w:val="5B9BD5" w:themeColor="accent1"/>
          <w:sz w:val="32"/>
          <w:szCs w:val="24"/>
          <w:lang w:eastAsia="fr-FR"/>
        </w:rPr>
      </w:pPr>
    </w:p>
    <w:p w14:paraId="09EA79C3" w14:textId="38707C72" w:rsidR="004947C0" w:rsidRDefault="004947C0" w:rsidP="00264610">
      <w:pPr>
        <w:rPr>
          <w:rFonts w:ascii="Times New Roman Gras" w:eastAsiaTheme="majorEastAsia" w:hAnsi="Times New Roman Gras" w:cs="Times New Roman"/>
          <w:b/>
          <w:caps/>
          <w:color w:val="5B9BD5" w:themeColor="accent1"/>
          <w:sz w:val="32"/>
          <w:szCs w:val="24"/>
          <w:lang w:eastAsia="fr-FR"/>
        </w:rPr>
      </w:pPr>
    </w:p>
    <w:p w14:paraId="4E62F82E" w14:textId="031573AA" w:rsidR="004947C0" w:rsidRPr="007B04D1" w:rsidRDefault="004947C0" w:rsidP="007B04D1">
      <w:pPr>
        <w:spacing w:before="240" w:after="240" w:line="264" w:lineRule="auto"/>
        <w:jc w:val="center"/>
        <w:rPr>
          <w:rFonts w:ascii="Times New Roman" w:eastAsia="Times New Roman" w:hAnsi="Times New Roman" w:cs="Times New Roman"/>
          <w:b/>
          <w:bCs/>
          <w:caps/>
          <w:sz w:val="36"/>
          <w:szCs w:val="32"/>
          <w:lang w:eastAsia="fr-FR"/>
        </w:rPr>
      </w:pPr>
      <w:r w:rsidRPr="007B04D1">
        <w:rPr>
          <w:rFonts w:ascii="Times New Roman" w:eastAsia="Times New Roman" w:hAnsi="Times New Roman" w:cs="Times New Roman"/>
          <w:b/>
          <w:bCs/>
          <w:caps/>
          <w:sz w:val="36"/>
          <w:szCs w:val="32"/>
          <w:lang w:eastAsia="fr-FR"/>
        </w:rPr>
        <w:t>Fiche d</w:t>
      </w:r>
      <w:r w:rsidRPr="007B04D1">
        <w:rPr>
          <w:rFonts w:ascii="Times New Roman" w:eastAsia="Times New Roman" w:hAnsi="Times New Roman" w:cs="Times New Roman" w:hint="eastAsia"/>
          <w:b/>
          <w:bCs/>
          <w:caps/>
          <w:sz w:val="36"/>
          <w:szCs w:val="32"/>
          <w:lang w:eastAsia="fr-FR"/>
        </w:rPr>
        <w:t>’</w:t>
      </w:r>
      <w:r w:rsidRPr="007B04D1">
        <w:rPr>
          <w:rFonts w:ascii="Times New Roman" w:eastAsia="Times New Roman" w:hAnsi="Times New Roman" w:cs="Times New Roman"/>
          <w:b/>
          <w:bCs/>
          <w:caps/>
          <w:sz w:val="36"/>
          <w:szCs w:val="32"/>
          <w:lang w:eastAsia="fr-FR"/>
        </w:rPr>
        <w:t>impact</w:t>
      </w:r>
    </w:p>
    <w:p w14:paraId="5F50A082" w14:textId="74B55EC6" w:rsidR="004947C0" w:rsidRDefault="004947C0" w:rsidP="00264610">
      <w:pPr>
        <w:rPr>
          <w:rFonts w:ascii="Times New Roman Gras" w:eastAsiaTheme="majorEastAsia" w:hAnsi="Times New Roman Gras" w:cs="Times New Roman"/>
          <w:b/>
          <w:caps/>
          <w:color w:val="5B9BD5" w:themeColor="accent1"/>
          <w:sz w:val="32"/>
          <w:szCs w:val="24"/>
          <w:lang w:eastAsia="fr-FR"/>
        </w:rPr>
      </w:pPr>
    </w:p>
    <w:p w14:paraId="78D34083" w14:textId="349363BF" w:rsidR="004947C0" w:rsidRPr="007B04D1" w:rsidRDefault="004947C0" w:rsidP="004947C0">
      <w:pPr>
        <w:spacing w:before="120" w:line="264" w:lineRule="auto"/>
        <w:jc w:val="center"/>
        <w:rPr>
          <w:rFonts w:ascii="Times New Roman" w:hAnsi="Times New Roman" w:cs="Times New Roman"/>
          <w:bCs/>
          <w:sz w:val="40"/>
          <w:szCs w:val="32"/>
        </w:rPr>
      </w:pPr>
      <w:r w:rsidRPr="007B04D1">
        <w:rPr>
          <w:rFonts w:ascii="Times New Roman" w:hAnsi="Times New Roman" w:cs="Times New Roman"/>
          <w:bCs/>
          <w:sz w:val="32"/>
          <w:szCs w:val="32"/>
        </w:rPr>
        <w:t>[</w:t>
      </w:r>
      <w:proofErr w:type="gramStart"/>
      <w:r w:rsidRPr="007B04D1">
        <w:rPr>
          <w:rFonts w:ascii="Times New Roman" w:hAnsi="Times New Roman" w:cs="Times New Roman"/>
          <w:bCs/>
          <w:sz w:val="32"/>
          <w:szCs w:val="32"/>
        </w:rPr>
        <w:t>intitulé</w:t>
      </w:r>
      <w:proofErr w:type="gramEnd"/>
      <w:r w:rsidR="001C5C61">
        <w:rPr>
          <w:rFonts w:ascii="Times New Roman" w:hAnsi="Times New Roman" w:cs="Times New Roman"/>
          <w:bCs/>
          <w:sz w:val="32"/>
          <w:szCs w:val="32"/>
        </w:rPr>
        <w:t>(s) du ou des texte(s)</w:t>
      </w:r>
      <w:r w:rsidRPr="007B04D1">
        <w:rPr>
          <w:rFonts w:ascii="Times New Roman" w:hAnsi="Times New Roman" w:cs="Times New Roman"/>
          <w:bCs/>
          <w:sz w:val="32"/>
          <w:szCs w:val="32"/>
        </w:rPr>
        <w:t>]</w:t>
      </w:r>
    </w:p>
    <w:p w14:paraId="5B5ECE02" w14:textId="77777777" w:rsidR="004947C0" w:rsidRPr="007B04D1" w:rsidRDefault="004947C0" w:rsidP="004947C0">
      <w:pPr>
        <w:spacing w:line="264" w:lineRule="auto"/>
        <w:jc w:val="center"/>
        <w:rPr>
          <w:rFonts w:ascii="Times New Roman" w:hAnsi="Times New Roman" w:cs="Times New Roman"/>
          <w:b/>
          <w:bCs/>
          <w:caps/>
          <w:szCs w:val="32"/>
        </w:rPr>
      </w:pPr>
    </w:p>
    <w:p w14:paraId="5F121CA2" w14:textId="784E4127" w:rsidR="004947C0" w:rsidRPr="007B04D1" w:rsidRDefault="004947C0" w:rsidP="004947C0">
      <w:pPr>
        <w:spacing w:line="264" w:lineRule="auto"/>
        <w:jc w:val="center"/>
        <w:rPr>
          <w:rFonts w:ascii="Times New Roman" w:hAnsi="Times New Roman" w:cs="Times New Roman"/>
          <w:b/>
          <w:bCs/>
          <w:caps/>
          <w:sz w:val="24"/>
          <w:szCs w:val="32"/>
        </w:rPr>
      </w:pPr>
      <w:r w:rsidRPr="007B04D1">
        <w:rPr>
          <w:rFonts w:ascii="Times New Roman" w:hAnsi="Times New Roman" w:cs="Times New Roman"/>
          <w:bCs/>
          <w:sz w:val="24"/>
        </w:rPr>
        <w:t>NOR : XXX</w:t>
      </w:r>
      <w:r>
        <w:rPr>
          <w:rFonts w:ascii="Times New Roman" w:hAnsi="Times New Roman" w:cs="Times New Roman"/>
          <w:bCs/>
          <w:sz w:val="24"/>
        </w:rPr>
        <w:t>XXXXXXXX</w:t>
      </w:r>
      <w:r>
        <w:rPr>
          <w:rFonts w:ascii="Times New Roman" w:hAnsi="Times New Roman" w:cs="Times New Roman"/>
          <w:bCs/>
          <w:sz w:val="24"/>
        </w:rPr>
        <w:tab/>
      </w:r>
    </w:p>
    <w:p w14:paraId="6D01CAF0" w14:textId="77777777" w:rsidR="004947C0" w:rsidRPr="007B04D1" w:rsidRDefault="004947C0" w:rsidP="00264610">
      <w:pPr>
        <w:rPr>
          <w:rFonts w:ascii="Times New Roman" w:eastAsiaTheme="majorEastAsia" w:hAnsi="Times New Roman" w:cs="Times New Roman"/>
          <w:b/>
          <w:caps/>
          <w:color w:val="5B9BD5" w:themeColor="accent1"/>
          <w:sz w:val="32"/>
          <w:szCs w:val="24"/>
          <w:lang w:eastAsia="fr-FR"/>
        </w:rPr>
      </w:pPr>
    </w:p>
    <w:p w14:paraId="1D6023C2" w14:textId="77777777" w:rsidR="00264610" w:rsidRPr="007B04D1" w:rsidRDefault="00264610" w:rsidP="00264610">
      <w:pPr>
        <w:rPr>
          <w:rFonts w:ascii="Times New Roman" w:hAnsi="Times New Roman" w:cs="Times New Roman"/>
          <w:b/>
        </w:rPr>
      </w:pPr>
    </w:p>
    <w:p w14:paraId="0EEF34A1" w14:textId="77777777" w:rsidR="004947C0" w:rsidRDefault="004947C0" w:rsidP="00264610">
      <w:pPr>
        <w:rPr>
          <w:rFonts w:cstheme="minorHAnsi"/>
          <w:b/>
        </w:rPr>
      </w:pPr>
    </w:p>
    <w:p w14:paraId="23AC7739" w14:textId="612627D5" w:rsidR="004947C0" w:rsidRDefault="004947C0" w:rsidP="00264610">
      <w:pPr>
        <w:rPr>
          <w:rFonts w:cstheme="minorHAnsi"/>
          <w:b/>
        </w:rPr>
      </w:pPr>
    </w:p>
    <w:p w14:paraId="114A26B1" w14:textId="69457418" w:rsidR="004947C0" w:rsidRDefault="004947C0" w:rsidP="00264610">
      <w:pPr>
        <w:rPr>
          <w:rFonts w:cstheme="minorHAnsi"/>
          <w:b/>
        </w:rPr>
      </w:pPr>
    </w:p>
    <w:p w14:paraId="491C8C18" w14:textId="09C29764" w:rsidR="004947C0" w:rsidRDefault="004947C0" w:rsidP="00264610">
      <w:pPr>
        <w:rPr>
          <w:rFonts w:cstheme="minorHAnsi"/>
          <w:b/>
        </w:rPr>
      </w:pPr>
    </w:p>
    <w:p w14:paraId="4EF03F94" w14:textId="77777777" w:rsidR="004947C0" w:rsidRDefault="004947C0" w:rsidP="00264610">
      <w:pPr>
        <w:rPr>
          <w:rFonts w:cstheme="minorHAnsi"/>
          <w:b/>
        </w:rPr>
      </w:pPr>
    </w:p>
    <w:p w14:paraId="56725158" w14:textId="418C1679" w:rsidR="00264610" w:rsidRPr="00C33116" w:rsidRDefault="00264610" w:rsidP="004428B6">
      <w:pPr>
        <w:pBdr>
          <w:top w:val="single" w:sz="4" w:space="1" w:color="auto"/>
          <w:left w:val="single" w:sz="4" w:space="4" w:color="auto"/>
          <w:right w:val="single" w:sz="4" w:space="4" w:color="auto"/>
        </w:pBdr>
        <w:rPr>
          <w:rFonts w:ascii="Marianne" w:hAnsi="Marianne" w:cstheme="minorHAnsi"/>
          <w:sz w:val="18"/>
        </w:rPr>
      </w:pPr>
      <w:r w:rsidRPr="00C33116">
        <w:rPr>
          <w:rFonts w:ascii="Marianne" w:hAnsi="Marianne" w:cstheme="minorHAnsi"/>
          <w:b/>
          <w:sz w:val="18"/>
        </w:rPr>
        <w:t xml:space="preserve">Ministère à l’origine de la mesure </w:t>
      </w:r>
      <w:r w:rsidRPr="00C33116">
        <w:rPr>
          <w:rFonts w:ascii="Marianne" w:hAnsi="Marianne" w:cstheme="minorHAnsi"/>
          <w:sz w:val="18"/>
        </w:rPr>
        <w:t xml:space="preserve">: </w:t>
      </w:r>
    </w:p>
    <w:p w14:paraId="051879CA" w14:textId="2B5FFB56" w:rsidR="00264610" w:rsidRPr="00C33116" w:rsidRDefault="001C5C61" w:rsidP="004428B6">
      <w:pPr>
        <w:pBdr>
          <w:top w:val="single" w:sz="4" w:space="1" w:color="auto"/>
          <w:left w:val="single" w:sz="4" w:space="4" w:color="auto"/>
          <w:right w:val="single" w:sz="4" w:space="4" w:color="auto"/>
        </w:pBdr>
        <w:rPr>
          <w:rFonts w:ascii="Marianne" w:hAnsi="Marianne" w:cstheme="minorHAnsi"/>
          <w:sz w:val="18"/>
        </w:rPr>
      </w:pPr>
      <w:r w:rsidRPr="00C33116">
        <w:rPr>
          <w:rFonts w:ascii="Marianne" w:hAnsi="Marianne" w:cstheme="minorHAnsi"/>
          <w:b/>
          <w:sz w:val="18"/>
        </w:rPr>
        <w:t>Date de réalisation</w:t>
      </w:r>
      <w:r w:rsidR="00264610" w:rsidRPr="00C33116">
        <w:rPr>
          <w:rFonts w:ascii="Marianne" w:hAnsi="Marianne" w:cstheme="minorHAnsi"/>
          <w:b/>
          <w:sz w:val="18"/>
        </w:rPr>
        <w:t xml:space="preserve"> de la fiche d’impact</w:t>
      </w:r>
      <w:r w:rsidR="00264610" w:rsidRPr="00C33116">
        <w:rPr>
          <w:rFonts w:ascii="Marianne" w:hAnsi="Marianne" w:cstheme="minorHAnsi"/>
          <w:sz w:val="18"/>
        </w:rPr>
        <w:t xml:space="preserve"> : </w:t>
      </w:r>
      <w:sdt>
        <w:sdtPr>
          <w:rPr>
            <w:rFonts w:ascii="Marianne" w:hAnsi="Marianne" w:cstheme="minorHAnsi"/>
            <w:sz w:val="18"/>
          </w:rPr>
          <w:id w:val="2100133555"/>
          <w:placeholder>
            <w:docPart w:val="45CB007B2F3243D8906BF5091021ED22"/>
          </w:placeholder>
          <w:showingPlcHdr/>
          <w:date w:fullDate="2017-04-05T00:00:00Z">
            <w:dateFormat w:val="dd/MM/yyyy"/>
            <w:lid w:val="fr-FR"/>
            <w:storeMappedDataAs w:val="dateTime"/>
            <w:calendar w:val="gregorian"/>
          </w:date>
        </w:sdtPr>
        <w:sdtEndPr/>
        <w:sdtContent>
          <w:r w:rsidR="00264610" w:rsidRPr="00C33116">
            <w:rPr>
              <w:rStyle w:val="Textedelespacerserv"/>
              <w:rFonts w:ascii="Marianne" w:hAnsi="Marianne" w:cstheme="minorHAnsi"/>
            </w:rPr>
            <w:t>Cliquez ici pour entrer une date.</w:t>
          </w:r>
        </w:sdtContent>
      </w:sdt>
      <w:r w:rsidR="00264610" w:rsidRPr="00C33116">
        <w:rPr>
          <w:rFonts w:ascii="Marianne" w:hAnsi="Marianne" w:cstheme="minorHAnsi"/>
          <w:sz w:val="18"/>
        </w:rPr>
        <w:t xml:space="preserve"> </w:t>
      </w:r>
    </w:p>
    <w:p w14:paraId="6A26162F" w14:textId="7C9E6709" w:rsidR="00EB7BF3" w:rsidRPr="00C33116" w:rsidRDefault="00EB7BF3" w:rsidP="004428B6">
      <w:pPr>
        <w:pBdr>
          <w:top w:val="single" w:sz="4" w:space="1" w:color="auto"/>
          <w:left w:val="single" w:sz="4" w:space="4" w:color="auto"/>
          <w:right w:val="single" w:sz="4" w:space="4" w:color="auto"/>
        </w:pBdr>
        <w:spacing w:after="0"/>
        <w:rPr>
          <w:rFonts w:ascii="Marianne" w:hAnsi="Marianne" w:cstheme="minorHAnsi"/>
          <w:b/>
          <w:sz w:val="18"/>
        </w:rPr>
      </w:pPr>
      <w:r w:rsidRPr="00C33116">
        <w:rPr>
          <w:rFonts w:ascii="Marianne" w:hAnsi="Marianne" w:cstheme="minorHAnsi"/>
          <w:b/>
          <w:sz w:val="18"/>
        </w:rPr>
        <w:t>Texte(s) soumis au Conseil d’Etat </w:t>
      </w:r>
      <w:r w:rsidRPr="00C33116">
        <w:rPr>
          <w:rFonts w:ascii="Marianne" w:hAnsi="Marianne" w:cstheme="minorHAnsi"/>
          <w:sz w:val="18"/>
        </w:rPr>
        <w:t>:</w:t>
      </w:r>
      <w:r w:rsidRPr="00C33116">
        <w:rPr>
          <w:rFonts w:ascii="Marianne" w:hAnsi="Marianne" w:cstheme="minorHAnsi"/>
          <w:sz w:val="18"/>
        </w:rPr>
        <w:tab/>
      </w:r>
      <w:r w:rsidRPr="00C33116">
        <w:rPr>
          <w:rFonts w:ascii="Marianne" w:hAnsi="Marianne" w:cstheme="minorHAnsi"/>
          <w:sz w:val="18"/>
        </w:rPr>
        <w:tab/>
      </w:r>
      <w:r w:rsidRPr="00C33116">
        <w:rPr>
          <w:rFonts w:ascii="Marianne" w:hAnsi="Marianne" w:cstheme="minorHAnsi"/>
          <w:sz w:val="18"/>
        </w:rPr>
        <w:tab/>
      </w:r>
      <w:r w:rsidRPr="00C33116">
        <w:rPr>
          <w:rFonts w:ascii="Marianne" w:hAnsi="Marianne" w:cstheme="minorHAnsi"/>
          <w:sz w:val="18"/>
        </w:rPr>
        <w:tab/>
      </w:r>
      <w:r w:rsidRPr="00C33116">
        <w:rPr>
          <w:rFonts w:ascii="Marianne" w:hAnsi="Marianne" w:cstheme="minorHAnsi"/>
          <w:sz w:val="18"/>
        </w:rPr>
        <w:tab/>
      </w:r>
      <w:r w:rsidRPr="00C33116">
        <w:rPr>
          <w:rFonts w:ascii="Marianne" w:hAnsi="Marianne" w:cstheme="minorHAnsi"/>
          <w:sz w:val="18"/>
        </w:rPr>
        <w:tab/>
      </w:r>
      <w:sdt>
        <w:sdtPr>
          <w:rPr>
            <w:rFonts w:ascii="Marianne" w:hAnsi="Marianne" w:cstheme="minorHAnsi"/>
            <w:sz w:val="18"/>
          </w:rPr>
          <w:id w:val="533847785"/>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oui</w:t>
      </w:r>
      <w:r w:rsidRPr="00C33116">
        <w:rPr>
          <w:rFonts w:ascii="Marianne" w:hAnsi="Marianne" w:cstheme="minorHAnsi"/>
          <w:sz w:val="18"/>
        </w:rPr>
        <w:tab/>
        <w:t xml:space="preserve">     </w:t>
      </w:r>
      <w:sdt>
        <w:sdtPr>
          <w:rPr>
            <w:rFonts w:ascii="Marianne" w:hAnsi="Marianne" w:cstheme="minorHAnsi"/>
            <w:sz w:val="18"/>
          </w:rPr>
          <w:id w:val="-342085799"/>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non</w:t>
      </w:r>
    </w:p>
    <w:p w14:paraId="726B1298" w14:textId="0AC8B9B1" w:rsidR="001C5C61" w:rsidRPr="00C33116" w:rsidRDefault="001C5C61" w:rsidP="004428B6">
      <w:pPr>
        <w:pBdr>
          <w:top w:val="single" w:sz="4" w:space="1" w:color="auto"/>
          <w:left w:val="single" w:sz="4" w:space="4" w:color="auto"/>
          <w:right w:val="single" w:sz="4" w:space="4" w:color="auto"/>
        </w:pBdr>
        <w:spacing w:after="0"/>
        <w:rPr>
          <w:rFonts w:ascii="Marianne" w:hAnsi="Marianne" w:cstheme="minorHAnsi"/>
          <w:b/>
          <w:sz w:val="18"/>
        </w:rPr>
      </w:pPr>
      <w:r w:rsidRPr="00C33116">
        <w:rPr>
          <w:rFonts w:ascii="Marianne" w:hAnsi="Marianne" w:cstheme="minorHAnsi"/>
          <w:b/>
          <w:sz w:val="18"/>
        </w:rPr>
        <w:t>Texte(s) présenté(s) en conseil des ministres </w:t>
      </w:r>
      <w:r w:rsidRPr="00C33116">
        <w:rPr>
          <w:rFonts w:ascii="Marianne" w:hAnsi="Marianne" w:cstheme="minorHAnsi"/>
          <w:sz w:val="18"/>
        </w:rPr>
        <w:t>:</w:t>
      </w:r>
      <w:r w:rsidRPr="00C33116">
        <w:rPr>
          <w:rFonts w:ascii="Marianne" w:hAnsi="Marianne" w:cstheme="minorHAnsi"/>
          <w:sz w:val="18"/>
        </w:rPr>
        <w:tab/>
        <w:t xml:space="preserve">                                </w:t>
      </w:r>
      <w:r w:rsidR="00C33116">
        <w:rPr>
          <w:rFonts w:ascii="Marianne" w:hAnsi="Marianne" w:cstheme="minorHAnsi"/>
          <w:sz w:val="18"/>
        </w:rPr>
        <w:t xml:space="preserve"> </w:t>
      </w:r>
      <w:r w:rsidRPr="00C33116">
        <w:rPr>
          <w:rFonts w:ascii="Marianne" w:hAnsi="Marianne" w:cstheme="minorHAnsi"/>
          <w:sz w:val="18"/>
        </w:rPr>
        <w:t xml:space="preserve">                         </w:t>
      </w:r>
      <w:sdt>
        <w:sdtPr>
          <w:rPr>
            <w:rFonts w:ascii="Marianne" w:hAnsi="Marianne" w:cstheme="minorHAnsi"/>
            <w:sz w:val="18"/>
          </w:rPr>
          <w:id w:val="496687076"/>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oui</w:t>
      </w:r>
      <w:r w:rsidRPr="00C33116">
        <w:rPr>
          <w:rFonts w:ascii="Marianne" w:hAnsi="Marianne" w:cstheme="minorHAnsi"/>
          <w:sz w:val="18"/>
        </w:rPr>
        <w:tab/>
        <w:t xml:space="preserve">     </w:t>
      </w:r>
      <w:sdt>
        <w:sdtPr>
          <w:rPr>
            <w:rFonts w:ascii="Marianne" w:hAnsi="Marianne" w:cstheme="minorHAnsi"/>
            <w:sz w:val="18"/>
          </w:rPr>
          <w:id w:val="-1056319538"/>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non</w:t>
      </w:r>
    </w:p>
    <w:p w14:paraId="76290832" w14:textId="41B65431" w:rsidR="00264610" w:rsidRPr="00C33116" w:rsidRDefault="00264610" w:rsidP="007B04D1">
      <w:pPr>
        <w:pBdr>
          <w:top w:val="single" w:sz="4" w:space="1" w:color="auto"/>
          <w:left w:val="single" w:sz="4" w:space="4" w:color="auto"/>
          <w:bottom w:val="single" w:sz="4" w:space="1" w:color="auto"/>
          <w:right w:val="single" w:sz="4" w:space="4" w:color="auto"/>
        </w:pBdr>
        <w:spacing w:after="0"/>
        <w:rPr>
          <w:rFonts w:ascii="Marianne" w:hAnsi="Marianne" w:cstheme="minorHAnsi"/>
          <w:sz w:val="18"/>
        </w:rPr>
      </w:pPr>
      <w:r w:rsidRPr="00C33116">
        <w:rPr>
          <w:rFonts w:ascii="Marianne" w:hAnsi="Marianne" w:cstheme="minorHAnsi"/>
          <w:b/>
          <w:sz w:val="18"/>
        </w:rPr>
        <w:t>Texte(s)</w:t>
      </w:r>
      <w:r w:rsidR="004428B6" w:rsidRPr="00C33116">
        <w:rPr>
          <w:rFonts w:ascii="Marianne" w:hAnsi="Marianne" w:cstheme="minorHAnsi"/>
          <w:b/>
          <w:sz w:val="18"/>
        </w:rPr>
        <w:t xml:space="preserve"> comportant des contraintes réglementaires nouvelles </w:t>
      </w:r>
      <w:r w:rsidRPr="00C33116">
        <w:rPr>
          <w:rFonts w:ascii="Marianne" w:hAnsi="Marianne" w:cstheme="minorHAnsi"/>
          <w:sz w:val="18"/>
        </w:rPr>
        <w:t>:</w:t>
      </w:r>
      <w:r w:rsidR="0063734C" w:rsidRPr="00C33116">
        <w:rPr>
          <w:rFonts w:ascii="Marianne" w:hAnsi="Marianne" w:cstheme="minorHAnsi"/>
          <w:sz w:val="18"/>
        </w:rPr>
        <w:tab/>
      </w:r>
      <w:r w:rsidR="00C33116">
        <w:rPr>
          <w:rFonts w:ascii="Marianne" w:hAnsi="Marianne" w:cstheme="minorHAnsi"/>
          <w:sz w:val="18"/>
        </w:rPr>
        <w:tab/>
      </w:r>
      <w:r w:rsidRPr="00C33116">
        <w:rPr>
          <w:rFonts w:ascii="Marianne" w:hAnsi="Marianne" w:cstheme="minorHAnsi"/>
          <w:sz w:val="18"/>
        </w:rPr>
        <w:tab/>
      </w:r>
      <w:sdt>
        <w:sdtPr>
          <w:rPr>
            <w:rFonts w:ascii="Marianne" w:hAnsi="Marianne" w:cstheme="minorHAnsi"/>
            <w:sz w:val="18"/>
          </w:rPr>
          <w:id w:val="-1656760202"/>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oui</w:t>
      </w:r>
      <w:r w:rsidRPr="00C33116">
        <w:rPr>
          <w:rFonts w:ascii="Marianne" w:hAnsi="Marianne" w:cstheme="minorHAnsi"/>
          <w:sz w:val="18"/>
        </w:rPr>
        <w:tab/>
        <w:t xml:space="preserve">     </w:t>
      </w:r>
      <w:sdt>
        <w:sdtPr>
          <w:rPr>
            <w:rFonts w:ascii="Marianne" w:hAnsi="Marianne" w:cstheme="minorHAnsi"/>
            <w:sz w:val="18"/>
          </w:rPr>
          <w:id w:val="-2006354332"/>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non</w:t>
      </w:r>
    </w:p>
    <w:p w14:paraId="2D97A092" w14:textId="6CC5D804" w:rsidR="004428B6" w:rsidRPr="00C33116" w:rsidRDefault="004428B6" w:rsidP="007B04D1">
      <w:pPr>
        <w:pBdr>
          <w:top w:val="single" w:sz="4" w:space="1" w:color="auto"/>
          <w:left w:val="single" w:sz="4" w:space="4" w:color="auto"/>
          <w:bottom w:val="single" w:sz="4" w:space="1" w:color="auto"/>
          <w:right w:val="single" w:sz="4" w:space="4" w:color="auto"/>
        </w:pBdr>
        <w:spacing w:after="0"/>
        <w:rPr>
          <w:rFonts w:ascii="Marianne" w:hAnsi="Marianne" w:cstheme="minorHAnsi"/>
          <w:sz w:val="18"/>
        </w:rPr>
      </w:pPr>
      <w:r w:rsidRPr="00C33116">
        <w:rPr>
          <w:rFonts w:ascii="Marianne" w:hAnsi="Marianne" w:cstheme="minorHAnsi"/>
          <w:b/>
          <w:sz w:val="18"/>
        </w:rPr>
        <w:t>Texte(s) d’application d’un texte européen :</w:t>
      </w:r>
      <w:r w:rsidRPr="00C33116">
        <w:rPr>
          <w:rFonts w:ascii="Marianne" w:hAnsi="Marianne" w:cstheme="minorHAnsi"/>
          <w:b/>
          <w:sz w:val="18"/>
        </w:rPr>
        <w:tab/>
      </w:r>
      <w:r w:rsidRPr="00C33116">
        <w:rPr>
          <w:rFonts w:ascii="Marianne" w:hAnsi="Marianne" w:cstheme="minorHAnsi"/>
          <w:b/>
          <w:sz w:val="18"/>
        </w:rPr>
        <w:tab/>
      </w:r>
      <w:r w:rsidRPr="00C33116">
        <w:rPr>
          <w:rFonts w:ascii="Marianne" w:hAnsi="Marianne" w:cstheme="minorHAnsi"/>
          <w:b/>
          <w:sz w:val="18"/>
        </w:rPr>
        <w:tab/>
      </w:r>
      <w:r w:rsidRPr="00C33116">
        <w:rPr>
          <w:rFonts w:ascii="Marianne" w:hAnsi="Marianne" w:cstheme="minorHAnsi"/>
          <w:b/>
          <w:sz w:val="18"/>
        </w:rPr>
        <w:tab/>
        <w:t xml:space="preserve">              </w:t>
      </w:r>
      <w:sdt>
        <w:sdtPr>
          <w:rPr>
            <w:rFonts w:ascii="Marianne" w:hAnsi="Marianne" w:cstheme="minorHAnsi"/>
            <w:sz w:val="18"/>
          </w:rPr>
          <w:id w:val="-1447624848"/>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oui</w:t>
      </w:r>
      <w:r w:rsidRPr="00C33116">
        <w:rPr>
          <w:rFonts w:ascii="Marianne" w:hAnsi="Marianne" w:cstheme="minorHAnsi"/>
          <w:sz w:val="18"/>
        </w:rPr>
        <w:tab/>
        <w:t xml:space="preserve">     </w:t>
      </w:r>
      <w:sdt>
        <w:sdtPr>
          <w:rPr>
            <w:rFonts w:ascii="Marianne" w:hAnsi="Marianne" w:cstheme="minorHAnsi"/>
            <w:sz w:val="18"/>
          </w:rPr>
          <w:id w:val="-932431130"/>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non</w:t>
      </w:r>
    </w:p>
    <w:p w14:paraId="25D0D8B5" w14:textId="33F8427B" w:rsidR="00F94D9F" w:rsidRPr="00C33116" w:rsidRDefault="00F94D9F" w:rsidP="007B04D1">
      <w:pPr>
        <w:pBdr>
          <w:top w:val="single" w:sz="4" w:space="1" w:color="auto"/>
          <w:left w:val="single" w:sz="4" w:space="4" w:color="auto"/>
          <w:bottom w:val="single" w:sz="4" w:space="1" w:color="auto"/>
          <w:right w:val="single" w:sz="4" w:space="4" w:color="auto"/>
        </w:pBdr>
        <w:spacing w:after="0"/>
        <w:rPr>
          <w:rFonts w:ascii="Marianne" w:hAnsi="Marianne" w:cstheme="minorHAnsi"/>
          <w:b/>
          <w:sz w:val="18"/>
        </w:rPr>
      </w:pPr>
      <w:r w:rsidRPr="00C33116">
        <w:rPr>
          <w:rFonts w:ascii="Marianne" w:hAnsi="Marianne" w:cstheme="minorHAnsi"/>
          <w:b/>
          <w:sz w:val="18"/>
        </w:rPr>
        <w:t xml:space="preserve">Texte(s) nécessitant une notification à la Commission européenne :          </w:t>
      </w:r>
      <w:r w:rsidR="00C33116">
        <w:rPr>
          <w:rFonts w:ascii="Marianne" w:hAnsi="Marianne" w:cstheme="minorHAnsi"/>
          <w:b/>
          <w:sz w:val="18"/>
        </w:rPr>
        <w:t xml:space="preserve">      </w:t>
      </w:r>
      <w:r w:rsidRPr="00C33116">
        <w:rPr>
          <w:rFonts w:ascii="Marianne" w:hAnsi="Marianne" w:cstheme="minorHAnsi"/>
          <w:b/>
          <w:sz w:val="18"/>
        </w:rPr>
        <w:t xml:space="preserve">         </w:t>
      </w:r>
      <w:sdt>
        <w:sdtPr>
          <w:rPr>
            <w:rFonts w:ascii="Marianne" w:hAnsi="Marianne" w:cstheme="minorHAnsi"/>
            <w:sz w:val="18"/>
          </w:rPr>
          <w:id w:val="797808578"/>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oui</w:t>
      </w:r>
      <w:r w:rsidRPr="00C33116">
        <w:rPr>
          <w:rFonts w:ascii="Marianne" w:hAnsi="Marianne" w:cstheme="minorHAnsi"/>
          <w:sz w:val="18"/>
        </w:rPr>
        <w:tab/>
        <w:t xml:space="preserve">     </w:t>
      </w:r>
      <w:sdt>
        <w:sdtPr>
          <w:rPr>
            <w:rFonts w:ascii="Marianne" w:hAnsi="Marianne" w:cstheme="minorHAnsi"/>
            <w:sz w:val="18"/>
          </w:rPr>
          <w:id w:val="1000159561"/>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non</w:t>
      </w:r>
    </w:p>
    <w:p w14:paraId="3A5E4961" w14:textId="02C2D8DA" w:rsidR="004428B6" w:rsidRPr="00C33116" w:rsidRDefault="004428B6" w:rsidP="007B04D1">
      <w:pPr>
        <w:pBdr>
          <w:top w:val="single" w:sz="4" w:space="1" w:color="auto"/>
          <w:left w:val="single" w:sz="4" w:space="4" w:color="auto"/>
          <w:bottom w:val="single" w:sz="4" w:space="1" w:color="auto"/>
          <w:right w:val="single" w:sz="4" w:space="4" w:color="auto"/>
        </w:pBdr>
        <w:spacing w:after="0"/>
        <w:rPr>
          <w:rFonts w:ascii="Marianne" w:hAnsi="Marianne" w:cstheme="minorHAnsi"/>
          <w:b/>
          <w:sz w:val="18"/>
        </w:rPr>
      </w:pPr>
      <w:r w:rsidRPr="00C33116">
        <w:rPr>
          <w:rFonts w:ascii="Marianne" w:hAnsi="Marianne" w:cstheme="minorHAnsi"/>
          <w:b/>
          <w:sz w:val="18"/>
        </w:rPr>
        <w:t>Texte(s) comportant des dispositions applicables aux collectivités territoriales :</w:t>
      </w:r>
      <w:r w:rsidR="00C33116">
        <w:rPr>
          <w:rFonts w:ascii="Marianne" w:hAnsi="Marianne" w:cstheme="minorHAnsi"/>
          <w:b/>
          <w:sz w:val="18"/>
        </w:rPr>
        <w:t xml:space="preserve">  </w:t>
      </w:r>
      <w:r w:rsidRPr="00C33116">
        <w:rPr>
          <w:rFonts w:ascii="Marianne" w:hAnsi="Marianne" w:cstheme="minorHAnsi"/>
          <w:b/>
          <w:sz w:val="18"/>
        </w:rPr>
        <w:t> </w:t>
      </w:r>
      <w:sdt>
        <w:sdtPr>
          <w:rPr>
            <w:rFonts w:ascii="Marianne" w:hAnsi="Marianne" w:cstheme="minorHAnsi"/>
            <w:sz w:val="18"/>
          </w:rPr>
          <w:id w:val="1505636773"/>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oui    </w:t>
      </w:r>
      <w:r w:rsidR="00C33116">
        <w:rPr>
          <w:rFonts w:ascii="Marianne" w:hAnsi="Marianne" w:cstheme="minorHAnsi"/>
          <w:sz w:val="18"/>
        </w:rPr>
        <w:t xml:space="preserve">    </w:t>
      </w:r>
      <w:r w:rsidRPr="00C33116">
        <w:rPr>
          <w:rFonts w:ascii="Marianne" w:hAnsi="Marianne" w:cstheme="minorHAnsi"/>
          <w:sz w:val="18"/>
        </w:rPr>
        <w:t xml:space="preserve"> </w:t>
      </w:r>
      <w:sdt>
        <w:sdtPr>
          <w:rPr>
            <w:rFonts w:ascii="Marianne" w:hAnsi="Marianne" w:cstheme="minorHAnsi"/>
            <w:sz w:val="18"/>
          </w:rPr>
          <w:id w:val="-777639237"/>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non</w:t>
      </w:r>
    </w:p>
    <w:p w14:paraId="33B0A44B" w14:textId="71FCD2D4" w:rsidR="004428B6" w:rsidRPr="00C33116" w:rsidRDefault="004428B6" w:rsidP="004428B6">
      <w:pPr>
        <w:pBdr>
          <w:top w:val="single" w:sz="4" w:space="1" w:color="auto"/>
          <w:left w:val="single" w:sz="4" w:space="4" w:color="auto"/>
          <w:bottom w:val="single" w:sz="4" w:space="1" w:color="auto"/>
          <w:right w:val="single" w:sz="4" w:space="4" w:color="auto"/>
        </w:pBdr>
        <w:spacing w:after="0"/>
        <w:rPr>
          <w:rFonts w:ascii="Marianne" w:hAnsi="Marianne" w:cstheme="minorHAnsi"/>
          <w:b/>
          <w:sz w:val="18"/>
        </w:rPr>
      </w:pPr>
      <w:r w:rsidRPr="00C33116">
        <w:rPr>
          <w:rFonts w:ascii="Marianne" w:hAnsi="Marianne" w:cstheme="minorHAnsi"/>
          <w:b/>
          <w:sz w:val="18"/>
        </w:rPr>
        <w:t>Texte(s) comportant des dispositions applicables aux services déconcentrés :</w:t>
      </w:r>
      <w:r w:rsidR="00C33116">
        <w:rPr>
          <w:rFonts w:ascii="Marianne" w:hAnsi="Marianne" w:cstheme="minorHAnsi"/>
          <w:b/>
          <w:sz w:val="18"/>
        </w:rPr>
        <w:t xml:space="preserve">    </w:t>
      </w:r>
      <w:r w:rsidRPr="00C33116">
        <w:rPr>
          <w:rFonts w:ascii="Marianne" w:hAnsi="Marianne" w:cstheme="minorHAnsi"/>
          <w:b/>
          <w:sz w:val="18"/>
        </w:rPr>
        <w:t xml:space="preserve"> </w:t>
      </w:r>
      <w:r w:rsidRPr="00C33116">
        <w:rPr>
          <w:rFonts w:ascii="Marianne" w:hAnsi="Marianne" w:cstheme="minorHAnsi"/>
          <w:sz w:val="18"/>
        </w:rPr>
        <w:t xml:space="preserve"> </w:t>
      </w:r>
      <w:sdt>
        <w:sdtPr>
          <w:rPr>
            <w:rFonts w:ascii="Marianne" w:hAnsi="Marianne" w:cstheme="minorHAnsi"/>
            <w:sz w:val="18"/>
          </w:rPr>
          <w:id w:val="1028757446"/>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oui</w:t>
      </w:r>
      <w:r w:rsidRPr="00C33116">
        <w:rPr>
          <w:rFonts w:ascii="Marianne" w:hAnsi="Marianne" w:cstheme="minorHAnsi"/>
          <w:sz w:val="18"/>
        </w:rPr>
        <w:tab/>
        <w:t xml:space="preserve">     </w:t>
      </w:r>
      <w:sdt>
        <w:sdtPr>
          <w:rPr>
            <w:rFonts w:ascii="Marianne" w:hAnsi="Marianne" w:cstheme="minorHAnsi"/>
            <w:sz w:val="18"/>
          </w:rPr>
          <w:id w:val="-678655716"/>
          <w14:checkbox>
            <w14:checked w14:val="0"/>
            <w14:checkedState w14:val="2612" w14:font="MS Gothic"/>
            <w14:uncheckedState w14:val="2610" w14:font="MS Gothic"/>
          </w14:checkbox>
        </w:sdtPr>
        <w:sdtEndPr/>
        <w:sdtContent>
          <w:r w:rsidRPr="00C33116">
            <w:rPr>
              <w:rFonts w:ascii="Segoe UI Symbol" w:eastAsia="MS Gothic" w:hAnsi="Segoe UI Symbol" w:cs="Segoe UI Symbol"/>
              <w:sz w:val="18"/>
            </w:rPr>
            <w:t>☐</w:t>
          </w:r>
        </w:sdtContent>
      </w:sdt>
      <w:r w:rsidRPr="00C33116">
        <w:rPr>
          <w:rFonts w:ascii="Marianne" w:hAnsi="Marianne" w:cstheme="minorHAnsi"/>
          <w:sz w:val="18"/>
        </w:rPr>
        <w:t xml:space="preserve"> non</w:t>
      </w:r>
    </w:p>
    <w:p w14:paraId="1F2C4C98" w14:textId="3CBA09B7" w:rsidR="00264610" w:rsidRPr="00C33116" w:rsidRDefault="00264610" w:rsidP="00264610">
      <w:pPr>
        <w:spacing w:after="0"/>
        <w:ind w:left="-142" w:right="-85"/>
        <w:rPr>
          <w:rFonts w:ascii="Marianne" w:hAnsi="Marianne" w:cstheme="minorHAnsi"/>
          <w:b/>
          <w:sz w:val="24"/>
          <w:szCs w:val="28"/>
        </w:rPr>
      </w:pPr>
      <w:r w:rsidRPr="00C33116">
        <w:rPr>
          <w:rFonts w:cstheme="minorHAnsi"/>
          <w:sz w:val="24"/>
        </w:rPr>
        <w:br w:type="page"/>
      </w:r>
      <w:r w:rsidRPr="00C33116">
        <w:rPr>
          <w:rFonts w:cstheme="minorHAnsi"/>
          <w:b/>
          <w:sz w:val="32"/>
          <w:szCs w:val="28"/>
        </w:rPr>
        <w:lastRenderedPageBreak/>
        <w:t xml:space="preserve">I. </w:t>
      </w:r>
      <w:r w:rsidRPr="00C33116">
        <w:rPr>
          <w:rFonts w:ascii="Marianne" w:hAnsi="Marianne" w:cstheme="minorHAnsi"/>
          <w:b/>
          <w:sz w:val="24"/>
          <w:szCs w:val="28"/>
        </w:rPr>
        <w:t>PRÉSENTATION GÉNÉRALE</w:t>
      </w:r>
      <w:r w:rsidR="00BF78FF" w:rsidRPr="00C33116">
        <w:rPr>
          <w:rFonts w:ascii="Marianne" w:hAnsi="Marianne" w:cstheme="minorHAnsi"/>
          <w:b/>
          <w:sz w:val="24"/>
          <w:szCs w:val="28"/>
        </w:rPr>
        <w:t xml:space="preserve"> ET TRAVAUX PREPARATOIRES</w:t>
      </w:r>
    </w:p>
    <w:p w14:paraId="01832263" w14:textId="77777777" w:rsidR="00264610" w:rsidRPr="00C33116" w:rsidRDefault="00264610" w:rsidP="00264610">
      <w:pPr>
        <w:spacing w:after="0"/>
        <w:ind w:left="-851" w:right="-85" w:firstLine="708"/>
        <w:rPr>
          <w:rFonts w:ascii="Marianne" w:hAnsi="Marianne" w:cstheme="minorHAnsi"/>
          <w:sz w:val="18"/>
          <w:szCs w:val="28"/>
        </w:rPr>
      </w:pPr>
    </w:p>
    <w:p w14:paraId="64E6837A" w14:textId="77777777" w:rsidR="00264610" w:rsidRPr="00C33116" w:rsidRDefault="00264610" w:rsidP="00264610">
      <w:pPr>
        <w:spacing w:after="0"/>
        <w:rPr>
          <w:rFonts w:ascii="Marianne" w:eastAsia="Times New Roman" w:hAnsi="Marianne" w:cstheme="minorHAnsi"/>
          <w:sz w:val="18"/>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0770"/>
      </w:tblGrid>
      <w:tr w:rsidR="00264610" w:rsidRPr="00C33116" w14:paraId="3E0A530D" w14:textId="77777777" w:rsidTr="00264610">
        <w:trPr>
          <w:trHeight w:val="454"/>
          <w:tblHeader/>
          <w:jc w:val="center"/>
        </w:trPr>
        <w:tc>
          <w:tcPr>
            <w:tcW w:w="10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ED9E6" w14:textId="3AFD488E" w:rsidR="00264610" w:rsidRPr="00C33116" w:rsidRDefault="00A27ECF" w:rsidP="00A27ECF">
            <w:pPr>
              <w:spacing w:before="60" w:after="60"/>
              <w:jc w:val="center"/>
              <w:rPr>
                <w:rFonts w:ascii="Marianne" w:eastAsia="Times New Roman" w:hAnsi="Marianne" w:cstheme="minorHAnsi"/>
                <w:b/>
                <w:sz w:val="20"/>
              </w:rPr>
            </w:pPr>
            <w:r w:rsidRPr="00C33116">
              <w:rPr>
                <w:rFonts w:ascii="Marianne" w:hAnsi="Marianne" w:cstheme="minorHAnsi"/>
                <w:b/>
                <w:sz w:val="20"/>
              </w:rPr>
              <w:t>Etat des lieux</w:t>
            </w:r>
            <w:r w:rsidR="008C1D75" w:rsidRPr="00C33116">
              <w:rPr>
                <w:rStyle w:val="Appelnotedebasdep"/>
                <w:rFonts w:ascii="Marianne" w:hAnsi="Marianne" w:cstheme="minorHAnsi"/>
                <w:b/>
                <w:sz w:val="20"/>
              </w:rPr>
              <w:footnoteReference w:id="1"/>
            </w:r>
            <w:r w:rsidRPr="00C33116">
              <w:rPr>
                <w:rFonts w:ascii="Marianne" w:hAnsi="Marianne" w:cstheme="minorHAnsi"/>
                <w:b/>
                <w:sz w:val="20"/>
              </w:rPr>
              <w:t>, nécessité</w:t>
            </w:r>
            <w:r w:rsidR="0077447A" w:rsidRPr="00C33116">
              <w:rPr>
                <w:rFonts w:ascii="Marianne" w:hAnsi="Marianne" w:cstheme="minorHAnsi"/>
                <w:b/>
                <w:sz w:val="20"/>
              </w:rPr>
              <w:t xml:space="preserve"> de réglementer</w:t>
            </w:r>
            <w:r w:rsidR="00E44AC9" w:rsidRPr="00C33116">
              <w:rPr>
                <w:rStyle w:val="Appelnotedebasdep"/>
                <w:rFonts w:ascii="Marianne" w:hAnsi="Marianne" w:cstheme="minorHAnsi"/>
                <w:b/>
                <w:sz w:val="20"/>
              </w:rPr>
              <w:footnoteReference w:id="2"/>
            </w:r>
            <w:r w:rsidRPr="00C33116">
              <w:rPr>
                <w:rFonts w:ascii="Marianne" w:hAnsi="Marianne" w:cstheme="minorHAnsi"/>
                <w:b/>
                <w:sz w:val="20"/>
              </w:rPr>
              <w:t>, p</w:t>
            </w:r>
            <w:r w:rsidR="0063734C" w:rsidRPr="00C33116">
              <w:rPr>
                <w:rFonts w:ascii="Marianne" w:hAnsi="Marianne" w:cstheme="minorHAnsi"/>
                <w:b/>
                <w:sz w:val="20"/>
              </w:rPr>
              <w:t xml:space="preserve">résentation </w:t>
            </w:r>
            <w:r w:rsidR="00394D1B" w:rsidRPr="00C33116">
              <w:rPr>
                <w:rFonts w:ascii="Marianne" w:hAnsi="Marianne" w:cstheme="minorHAnsi"/>
                <w:b/>
                <w:sz w:val="20"/>
              </w:rPr>
              <w:t xml:space="preserve">générale </w:t>
            </w:r>
            <w:r w:rsidR="0063734C" w:rsidRPr="00C33116">
              <w:rPr>
                <w:rFonts w:ascii="Marianne" w:hAnsi="Marianne" w:cstheme="minorHAnsi"/>
                <w:b/>
                <w:sz w:val="20"/>
              </w:rPr>
              <w:t>du dispositif</w:t>
            </w:r>
            <w:r w:rsidR="00394D1B" w:rsidRPr="00C33116">
              <w:rPr>
                <w:rStyle w:val="Appelnotedebasdep"/>
                <w:rFonts w:ascii="Marianne" w:hAnsi="Marianne" w:cstheme="minorHAnsi"/>
                <w:b/>
                <w:sz w:val="20"/>
              </w:rPr>
              <w:footnoteReference w:id="3"/>
            </w:r>
          </w:p>
        </w:tc>
      </w:tr>
      <w:tr w:rsidR="00264610" w:rsidRPr="00C33116" w14:paraId="6471A9E1" w14:textId="77777777" w:rsidTr="00264610">
        <w:trPr>
          <w:trHeight w:val="1020"/>
          <w:jc w:val="center"/>
        </w:trPr>
        <w:tc>
          <w:tcPr>
            <w:tcW w:w="10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26E" w14:textId="77777777" w:rsidR="008C1D75" w:rsidRPr="00C33116" w:rsidRDefault="008C1D75" w:rsidP="008C1D75">
            <w:pPr>
              <w:rPr>
                <w:rFonts w:ascii="Marianne" w:eastAsia="Times New Roman" w:hAnsi="Marianne" w:cstheme="minorHAnsi"/>
                <w:sz w:val="18"/>
              </w:rPr>
            </w:pPr>
          </w:p>
          <w:p w14:paraId="5582240D" w14:textId="77777777" w:rsidR="008C1D75" w:rsidRPr="00C33116" w:rsidRDefault="008C1D75" w:rsidP="008C1D75">
            <w:pPr>
              <w:rPr>
                <w:rFonts w:ascii="Marianne" w:eastAsia="Times New Roman" w:hAnsi="Marianne" w:cstheme="minorHAnsi"/>
                <w:sz w:val="18"/>
              </w:rPr>
            </w:pPr>
          </w:p>
          <w:p w14:paraId="368F7A59" w14:textId="77777777" w:rsidR="008C1D75" w:rsidRPr="00C33116" w:rsidRDefault="008C1D75" w:rsidP="008C1D75">
            <w:pPr>
              <w:rPr>
                <w:rFonts w:ascii="Marianne" w:eastAsia="Times New Roman" w:hAnsi="Marianne" w:cstheme="minorHAnsi"/>
                <w:sz w:val="18"/>
              </w:rPr>
            </w:pPr>
          </w:p>
          <w:p w14:paraId="2D20F55D" w14:textId="6D4CB96F" w:rsidR="00264610" w:rsidRPr="00C33116" w:rsidRDefault="00264610" w:rsidP="008C1D75">
            <w:pPr>
              <w:rPr>
                <w:rFonts w:ascii="Marianne" w:hAnsi="Marianne"/>
                <w:sz w:val="18"/>
              </w:rPr>
            </w:pPr>
          </w:p>
        </w:tc>
      </w:tr>
    </w:tbl>
    <w:p w14:paraId="51B42356" w14:textId="41ED65A2" w:rsidR="00B24877" w:rsidRPr="00C33116" w:rsidRDefault="00B24877" w:rsidP="00C93839">
      <w:pPr>
        <w:spacing w:after="0"/>
        <w:ind w:right="-85"/>
        <w:rPr>
          <w:rFonts w:ascii="Marianne" w:hAnsi="Marianne" w:cstheme="minorHAnsi"/>
          <w:b/>
          <w:szCs w:val="28"/>
        </w:rPr>
      </w:pPr>
    </w:p>
    <w:p w14:paraId="4B60D0DE" w14:textId="77777777" w:rsidR="00B24877" w:rsidRPr="00C33116" w:rsidRDefault="00B24877" w:rsidP="00C93839">
      <w:pPr>
        <w:spacing w:after="0"/>
        <w:ind w:right="-85"/>
        <w:rPr>
          <w:rFonts w:ascii="Marianne" w:hAnsi="Marianne" w:cstheme="minorHAnsi"/>
          <w:b/>
          <w:szCs w:val="28"/>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846"/>
        <w:gridCol w:w="4536"/>
        <w:gridCol w:w="2126"/>
        <w:gridCol w:w="1985"/>
        <w:gridCol w:w="1277"/>
      </w:tblGrid>
      <w:tr w:rsidR="007071CE" w:rsidRPr="00C33116" w14:paraId="045E69A9" w14:textId="77777777" w:rsidTr="007071CE">
        <w:trPr>
          <w:trHeight w:val="454"/>
          <w:tblHeader/>
          <w:jc w:val="center"/>
        </w:trPr>
        <w:tc>
          <w:tcPr>
            <w:tcW w:w="107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67A62A" w14:textId="7115B4E1" w:rsidR="007071CE" w:rsidRPr="00C33116" w:rsidRDefault="007071CE" w:rsidP="00C71CA5">
            <w:pPr>
              <w:spacing w:before="60" w:after="60"/>
              <w:jc w:val="center"/>
              <w:rPr>
                <w:rFonts w:ascii="Marianne" w:eastAsia="Times New Roman" w:hAnsi="Marianne" w:cstheme="minorHAnsi"/>
                <w:b/>
                <w:sz w:val="20"/>
              </w:rPr>
            </w:pPr>
            <w:r w:rsidRPr="00C33116">
              <w:rPr>
                <w:rFonts w:ascii="Marianne" w:hAnsi="Marianne" w:cstheme="minorHAnsi"/>
                <w:b/>
                <w:sz w:val="20"/>
              </w:rPr>
              <w:t xml:space="preserve">Détail des mesures </w:t>
            </w:r>
            <w:r w:rsidRPr="00C33116">
              <w:rPr>
                <w:rFonts w:ascii="Marianne" w:hAnsi="Marianne" w:cstheme="minorHAnsi"/>
                <w:i/>
                <w:sz w:val="16"/>
                <w:szCs w:val="20"/>
              </w:rPr>
              <w:t>(une par ligne)</w:t>
            </w:r>
          </w:p>
        </w:tc>
      </w:tr>
      <w:tr w:rsidR="007071CE" w:rsidRPr="00C33116" w14:paraId="14F54248" w14:textId="77777777" w:rsidTr="00FF4A11">
        <w:trPr>
          <w:trHeight w:val="648"/>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624C5" w14:textId="005A84EC" w:rsidR="007071CE" w:rsidRPr="00C33116" w:rsidRDefault="0077447A" w:rsidP="0077447A">
            <w:pPr>
              <w:spacing w:before="60" w:after="0" w:line="240" w:lineRule="auto"/>
              <w:jc w:val="center"/>
              <w:rPr>
                <w:rFonts w:ascii="Marianne" w:hAnsi="Marianne" w:cstheme="minorHAnsi"/>
                <w:b/>
                <w:bCs/>
                <w:sz w:val="18"/>
              </w:rPr>
            </w:pPr>
            <w:r w:rsidRPr="00C33116">
              <w:rPr>
                <w:rFonts w:ascii="Marianne" w:hAnsi="Marianne" w:cstheme="minorHAnsi"/>
                <w:b/>
                <w:bCs/>
                <w:sz w:val="18"/>
              </w:rPr>
              <w:t>A</w:t>
            </w:r>
            <w:r w:rsidR="007071CE" w:rsidRPr="00C33116">
              <w:rPr>
                <w:rFonts w:ascii="Marianne" w:hAnsi="Marianne" w:cstheme="minorHAnsi"/>
                <w:b/>
                <w:bCs/>
                <w:sz w:val="18"/>
              </w:rPr>
              <w:t>rticle</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D7BCD" w14:textId="25C99BBF" w:rsidR="007071CE" w:rsidRPr="00C33116" w:rsidRDefault="007071CE" w:rsidP="003E66BA">
            <w:pPr>
              <w:spacing w:before="120" w:after="120"/>
              <w:jc w:val="center"/>
              <w:rPr>
                <w:rFonts w:ascii="Marianne" w:eastAsia="Times New Roman" w:hAnsi="Marianne" w:cstheme="minorHAnsi"/>
                <w:sz w:val="18"/>
              </w:rPr>
            </w:pPr>
            <w:r w:rsidRPr="00C33116">
              <w:rPr>
                <w:rFonts w:ascii="Marianne" w:hAnsi="Marianne" w:cstheme="minorHAnsi"/>
                <w:b/>
                <w:bCs/>
                <w:sz w:val="18"/>
              </w:rPr>
              <w:t xml:space="preserve">Description </w:t>
            </w:r>
            <w:r w:rsidR="003E66BA" w:rsidRPr="00C33116">
              <w:rPr>
                <w:rFonts w:ascii="Marianne" w:hAnsi="Marianne" w:cstheme="minorHAnsi"/>
                <w:b/>
                <w:bCs/>
                <w:sz w:val="18"/>
              </w:rPr>
              <w:t xml:space="preserve">et objectifs </w:t>
            </w:r>
            <w:r w:rsidRPr="00C33116">
              <w:rPr>
                <w:rFonts w:ascii="Marianne" w:hAnsi="Marianne" w:cstheme="minorHAnsi"/>
                <w:b/>
                <w:bCs/>
                <w:sz w:val="18"/>
              </w:rPr>
              <w:t>de la disposition envisagée</w:t>
            </w:r>
            <w:r w:rsidR="00CD3B8F" w:rsidRPr="00C33116">
              <w:rPr>
                <w:rStyle w:val="Appelnotedebasdep"/>
                <w:rFonts w:ascii="Marianne" w:hAnsi="Marianne" w:cstheme="minorHAnsi"/>
                <w:b/>
                <w:bCs/>
                <w:sz w:val="18"/>
              </w:rPr>
              <w:footnoteReference w:id="4"/>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3200C" w14:textId="3A958E90" w:rsidR="007071CE" w:rsidRPr="00C33116" w:rsidRDefault="007071CE" w:rsidP="007071CE">
            <w:pPr>
              <w:spacing w:before="120" w:after="120"/>
              <w:jc w:val="center"/>
              <w:rPr>
                <w:rFonts w:ascii="Marianne" w:eastAsia="Times New Roman" w:hAnsi="Marianne" w:cstheme="minorHAnsi"/>
                <w:sz w:val="18"/>
              </w:rPr>
            </w:pPr>
            <w:r w:rsidRPr="00C33116">
              <w:rPr>
                <w:rFonts w:ascii="Marianne" w:hAnsi="Marianne" w:cstheme="minorHAnsi"/>
                <w:b/>
                <w:sz w:val="18"/>
                <w:szCs w:val="21"/>
              </w:rPr>
              <w:t>Texte(s) modifié</w:t>
            </w:r>
            <w:r w:rsidR="00090A04" w:rsidRPr="00C33116">
              <w:rPr>
                <w:rFonts w:ascii="Marianne" w:hAnsi="Marianne" w:cstheme="minorHAnsi"/>
                <w:b/>
                <w:sz w:val="18"/>
                <w:szCs w:val="21"/>
              </w:rPr>
              <w:t>(</w:t>
            </w:r>
            <w:r w:rsidRPr="00C33116">
              <w:rPr>
                <w:rFonts w:ascii="Marianne" w:hAnsi="Marianne" w:cstheme="minorHAnsi"/>
                <w:b/>
                <w:sz w:val="18"/>
                <w:szCs w:val="21"/>
              </w:rPr>
              <w:t>s</w:t>
            </w:r>
            <w:r w:rsidR="00090A04" w:rsidRPr="00C33116">
              <w:rPr>
                <w:rFonts w:ascii="Marianne" w:hAnsi="Marianne" w:cstheme="minorHAnsi"/>
                <w:b/>
                <w:sz w:val="18"/>
                <w:szCs w:val="21"/>
              </w:rPr>
              <w:t>)</w:t>
            </w:r>
            <w:r w:rsidRPr="00C33116">
              <w:rPr>
                <w:rFonts w:ascii="Marianne" w:hAnsi="Marianne" w:cstheme="minorHAnsi"/>
                <w:b/>
                <w:sz w:val="18"/>
                <w:szCs w:val="21"/>
              </w:rPr>
              <w:t>, abrogé</w:t>
            </w:r>
            <w:r w:rsidR="00090A04" w:rsidRPr="00C33116">
              <w:rPr>
                <w:rFonts w:ascii="Marianne" w:hAnsi="Marianne" w:cstheme="minorHAnsi"/>
                <w:b/>
                <w:sz w:val="18"/>
                <w:szCs w:val="21"/>
              </w:rPr>
              <w:t>(</w:t>
            </w:r>
            <w:r w:rsidRPr="00C33116">
              <w:rPr>
                <w:rFonts w:ascii="Marianne" w:hAnsi="Marianne" w:cstheme="minorHAnsi"/>
                <w:b/>
                <w:sz w:val="18"/>
                <w:szCs w:val="21"/>
              </w:rPr>
              <w:t>s</w:t>
            </w:r>
            <w:r w:rsidR="00090A04" w:rsidRPr="00C33116">
              <w:rPr>
                <w:rFonts w:ascii="Marianne" w:hAnsi="Marianne" w:cstheme="minorHAnsi"/>
                <w:b/>
                <w:sz w:val="18"/>
                <w:szCs w:val="21"/>
              </w:rPr>
              <w:t>)</w:t>
            </w:r>
            <w:r w:rsidRPr="00C33116">
              <w:rPr>
                <w:rFonts w:ascii="Marianne" w:hAnsi="Marianne" w:cstheme="minorHAnsi"/>
                <w:b/>
                <w:sz w:val="18"/>
                <w:szCs w:val="21"/>
              </w:rPr>
              <w:t xml:space="preserve"> ou créé</w:t>
            </w:r>
            <w:r w:rsidR="00090A04" w:rsidRPr="00C33116">
              <w:rPr>
                <w:rFonts w:ascii="Marianne" w:hAnsi="Marianne" w:cstheme="minorHAnsi"/>
                <w:b/>
                <w:sz w:val="18"/>
                <w:szCs w:val="21"/>
              </w:rPr>
              <w:t>(</w:t>
            </w:r>
            <w:r w:rsidRPr="00C33116">
              <w:rPr>
                <w:rFonts w:ascii="Marianne" w:hAnsi="Marianne" w:cstheme="minorHAnsi"/>
                <w:b/>
                <w:sz w:val="18"/>
                <w:szCs w:val="21"/>
              </w:rPr>
              <w:t>s</w:t>
            </w:r>
            <w:r w:rsidR="00090A04" w:rsidRPr="00C33116">
              <w:rPr>
                <w:rFonts w:ascii="Marianne" w:hAnsi="Marianne" w:cstheme="minorHAnsi"/>
                <w:b/>
                <w:sz w:val="18"/>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12527" w14:textId="53E4343C" w:rsidR="007071CE" w:rsidRPr="00C33116" w:rsidRDefault="007071CE" w:rsidP="0077447A">
            <w:pPr>
              <w:spacing w:before="120" w:after="120"/>
              <w:jc w:val="center"/>
              <w:rPr>
                <w:rFonts w:ascii="Marianne" w:eastAsia="Times New Roman" w:hAnsi="Marianne" w:cstheme="minorHAnsi"/>
                <w:sz w:val="18"/>
              </w:rPr>
            </w:pPr>
            <w:r w:rsidRPr="00C33116">
              <w:rPr>
                <w:rFonts w:ascii="Marianne" w:hAnsi="Marianne" w:cstheme="minorHAnsi"/>
                <w:b/>
                <w:sz w:val="18"/>
              </w:rPr>
              <w:t xml:space="preserve">Nature </w:t>
            </w:r>
            <w:r w:rsidR="0077447A" w:rsidRPr="00C33116">
              <w:rPr>
                <w:rFonts w:ascii="Marianne" w:hAnsi="Marianne" w:cstheme="minorHAnsi"/>
                <w:b/>
                <w:sz w:val="18"/>
              </w:rPr>
              <w:t>des dispositions</w:t>
            </w:r>
            <w:r w:rsidR="000F52C2" w:rsidRPr="00C33116">
              <w:rPr>
                <w:rStyle w:val="Appelnotedebasdep"/>
                <w:rFonts w:ascii="Marianne" w:hAnsi="Marianne" w:cstheme="minorHAnsi"/>
                <w:b/>
                <w:sz w:val="18"/>
              </w:rPr>
              <w:footnoteReference w:id="5"/>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8280D" w14:textId="7BA17586" w:rsidR="007071CE" w:rsidRPr="00C33116" w:rsidRDefault="007071CE" w:rsidP="007071CE">
            <w:pPr>
              <w:spacing w:before="120" w:after="120"/>
              <w:jc w:val="center"/>
              <w:rPr>
                <w:rFonts w:ascii="Marianne" w:eastAsia="Times New Roman" w:hAnsi="Marianne" w:cstheme="minorHAnsi"/>
                <w:b/>
                <w:sz w:val="18"/>
              </w:rPr>
            </w:pPr>
            <w:r w:rsidRPr="00C33116">
              <w:rPr>
                <w:rFonts w:ascii="Marianne" w:eastAsia="Times New Roman" w:hAnsi="Marianne" w:cstheme="minorHAnsi"/>
                <w:b/>
                <w:sz w:val="18"/>
              </w:rPr>
              <w:t>Fondement juridique</w:t>
            </w:r>
          </w:p>
        </w:tc>
      </w:tr>
      <w:tr w:rsidR="007071CE" w:rsidRPr="00C33116" w14:paraId="065B8F2C" w14:textId="77777777" w:rsidTr="00FF4A11">
        <w:trPr>
          <w:trHeight w:val="8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D26A1" w14:textId="77777777" w:rsidR="007071CE" w:rsidRPr="00C33116" w:rsidRDefault="007071CE" w:rsidP="007071CE">
            <w:pPr>
              <w:spacing w:after="0"/>
              <w:jc w:val="both"/>
              <w:rPr>
                <w:rFonts w:ascii="Marianne" w:eastAsia="Times New Roman" w:hAnsi="Marianne" w:cstheme="minorHAnsi"/>
                <w:sz w:val="18"/>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FCC26" w14:textId="77777777" w:rsidR="007071CE" w:rsidRPr="00C33116" w:rsidRDefault="007071CE" w:rsidP="007071CE">
            <w:pPr>
              <w:spacing w:after="0"/>
              <w:jc w:val="both"/>
              <w:rPr>
                <w:rFonts w:ascii="Marianne" w:eastAsia="Times New Roman" w:hAnsi="Marianne" w:cstheme="minorHAnsi"/>
                <w:sz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Marianne" w:hAnsi="Marianne" w:cstheme="minorHAnsi"/>
                <w:bCs/>
                <w:sz w:val="18"/>
              </w:rPr>
              <w:id w:val="-1290582603"/>
              <w:placeholder>
                <w:docPart w:val="1E7C70C431C446BD8F08EFC32F2D81B0"/>
              </w:placeholder>
              <w:dropDownList>
                <w:listItem w:value="Choisissez un élément."/>
                <w:listItem w:displayText="Création :" w:value="Création :"/>
                <w:listItem w:displayText="Modification :" w:value="Modification :"/>
                <w:listItem w:displayText="Abrogation :" w:value="Abrogation :"/>
              </w:dropDownList>
            </w:sdtPr>
            <w:sdtEndPr/>
            <w:sdtContent>
              <w:p w14:paraId="617852CD" w14:textId="77777777" w:rsidR="007071CE" w:rsidRPr="00C33116" w:rsidRDefault="007071CE" w:rsidP="00FF4A11">
                <w:pPr>
                  <w:spacing w:after="0" w:line="240" w:lineRule="auto"/>
                  <w:jc w:val="center"/>
                  <w:rPr>
                    <w:rFonts w:ascii="Marianne" w:hAnsi="Marianne" w:cstheme="minorHAnsi"/>
                    <w:bCs/>
                    <w:sz w:val="18"/>
                  </w:rPr>
                </w:pPr>
                <w:r w:rsidRPr="00C33116">
                  <w:rPr>
                    <w:rFonts w:ascii="Marianne" w:hAnsi="Marianne" w:cstheme="minorHAnsi"/>
                    <w:bCs/>
                    <w:sz w:val="18"/>
                  </w:rPr>
                  <w:t>Création :</w:t>
                </w:r>
              </w:p>
            </w:sdtContent>
          </w:sdt>
          <w:p w14:paraId="7E17A997" w14:textId="77777777" w:rsidR="007071CE" w:rsidRPr="00C33116" w:rsidRDefault="007071CE" w:rsidP="00772F07">
            <w:pPr>
              <w:spacing w:after="0"/>
              <w:jc w:val="both"/>
              <w:rPr>
                <w:rFonts w:ascii="Marianne" w:eastAsia="Times New Roman" w:hAnsi="Marianne" w:cstheme="minorHAnsi"/>
                <w:sz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Marianne" w:hAnsi="Marianne" w:cstheme="minorHAnsi"/>
                <w:bCs/>
                <w:sz w:val="18"/>
              </w:rPr>
              <w:id w:val="1910957509"/>
              <w:dropDownList>
                <w:listItem w:value="Choisissez un élément."/>
                <w:listItem w:displayText="Disposition de transposition ou de première application" w:value="Disposition de transposition ou de première application"/>
                <w:listItem w:displayText="Conséquence d'une décision contentieuse" w:value="Conséquence d'une décision contentieuse"/>
                <w:listItem w:displayText="Disposition autonome" w:value="Disposition autonome"/>
                <w:listItem w:displayText="Disposition pris pour l'application de lois et ordonnances déjà appliquées" w:value="Disposition pris pour l'application de lois et ordonnances déjà appliquées"/>
              </w:dropDownList>
            </w:sdtPr>
            <w:sdtEndPr/>
            <w:sdtContent>
              <w:p w14:paraId="6CD1F340" w14:textId="17706B8D" w:rsidR="007071CE" w:rsidRPr="00C33116" w:rsidRDefault="00F25EA5" w:rsidP="00772F07">
                <w:pPr>
                  <w:spacing w:after="0"/>
                  <w:jc w:val="both"/>
                  <w:rPr>
                    <w:rFonts w:ascii="Marianne" w:eastAsia="Times New Roman" w:hAnsi="Marianne" w:cstheme="minorHAnsi"/>
                    <w:sz w:val="18"/>
                  </w:rPr>
                </w:pPr>
                <w:r w:rsidRPr="00C33116">
                  <w:rPr>
                    <w:rFonts w:ascii="Marianne" w:hAnsi="Marianne" w:cstheme="minorHAnsi"/>
                    <w:bCs/>
                    <w:sz w:val="18"/>
                  </w:rPr>
                  <w:t>Disposition de transposition ou de première application</w:t>
                </w:r>
              </w:p>
            </w:sdtContent>
          </w:sdt>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DBF95" w14:textId="77777777" w:rsidR="007071CE" w:rsidRPr="00C33116" w:rsidRDefault="007071CE" w:rsidP="007071CE">
            <w:pPr>
              <w:spacing w:after="0"/>
              <w:jc w:val="both"/>
              <w:rPr>
                <w:rFonts w:ascii="Marianne" w:eastAsia="Times New Roman" w:hAnsi="Marianne" w:cstheme="minorHAnsi"/>
                <w:sz w:val="18"/>
              </w:rPr>
            </w:pPr>
          </w:p>
        </w:tc>
      </w:tr>
      <w:tr w:rsidR="00F25EA5" w:rsidRPr="00C33116" w14:paraId="64849F5A" w14:textId="77777777" w:rsidTr="00FF4A11">
        <w:trPr>
          <w:trHeight w:val="27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36AD9AE9" w14:textId="48D37FFA" w:rsidR="00F25EA5" w:rsidRPr="00C33116" w:rsidRDefault="00F25EA5" w:rsidP="00F25EA5">
            <w:pPr>
              <w:spacing w:after="0"/>
              <w:jc w:val="both"/>
              <w:rPr>
                <w:rFonts w:ascii="Marianne" w:eastAsia="Times New Roman" w:hAnsi="Marianne" w:cstheme="minorHAnsi"/>
                <w:sz w:val="18"/>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CAFAA" w14:textId="77777777" w:rsidR="00F25EA5" w:rsidRPr="00C33116" w:rsidRDefault="00F25EA5" w:rsidP="00F25EA5">
            <w:pPr>
              <w:spacing w:after="0"/>
              <w:jc w:val="both"/>
              <w:rPr>
                <w:rFonts w:ascii="Marianne" w:eastAsia="Times New Roman" w:hAnsi="Marianne" w:cstheme="minorHAnsi"/>
                <w:sz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Marianne" w:hAnsi="Marianne" w:cstheme="minorHAnsi"/>
                <w:bCs/>
                <w:sz w:val="18"/>
              </w:rPr>
              <w:id w:val="574863198"/>
              <w:placeholder>
                <w:docPart w:val="631AB6F9F5C841448F907217759C87B8"/>
              </w:placeholder>
              <w:dropDownList>
                <w:listItem w:value="Choisissez un élément."/>
                <w:listItem w:displayText="Création :" w:value="Création :"/>
                <w:listItem w:displayText="Modification :" w:value="Modification :"/>
                <w:listItem w:displayText="Abrogation :" w:value="Abrogation :"/>
              </w:dropDownList>
            </w:sdtPr>
            <w:sdtEndPr/>
            <w:sdtContent>
              <w:p w14:paraId="108BF07E" w14:textId="55301F13" w:rsidR="00F25EA5" w:rsidRPr="00C33116" w:rsidRDefault="00F25EA5" w:rsidP="00772F07">
                <w:pPr>
                  <w:spacing w:after="0"/>
                  <w:jc w:val="center"/>
                  <w:rPr>
                    <w:rFonts w:ascii="Marianne" w:eastAsia="Times New Roman" w:hAnsi="Marianne" w:cstheme="minorHAnsi"/>
                    <w:sz w:val="18"/>
                  </w:rPr>
                </w:pPr>
                <w:r w:rsidRPr="00C33116">
                  <w:rPr>
                    <w:rFonts w:ascii="Marianne" w:hAnsi="Marianne" w:cstheme="minorHAnsi"/>
                    <w:bCs/>
                    <w:sz w:val="18"/>
                  </w:rPr>
                  <w:t>Modification :</w:t>
                </w:r>
              </w:p>
            </w:sdtContent>
          </w:sdt>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Marianne" w:hAnsi="Marianne" w:cstheme="minorHAnsi"/>
                <w:bCs/>
                <w:sz w:val="18"/>
              </w:rPr>
              <w:id w:val="-410470427"/>
              <w:dropDownList>
                <w:listItem w:value="Choisissez un élément."/>
                <w:listItem w:displayText="Disposition de transposition ou de première application" w:value="Disposition de transposition ou de première application"/>
                <w:listItem w:displayText="Conséquence d'une décision contentieuse" w:value="Conséquence d'une décision contentieuse"/>
                <w:listItem w:displayText="Disposition autonome" w:value="Disposition autonome"/>
                <w:listItem w:displayText="Disposition pris pour l'application de lois et ordonnances déjà appliquées" w:value="Disposition pris pour l'application de lois et ordonnances déjà appliquées"/>
              </w:dropDownList>
            </w:sdtPr>
            <w:sdtEndPr/>
            <w:sdtContent>
              <w:p w14:paraId="6395BC2E" w14:textId="0610F220" w:rsidR="00F25EA5" w:rsidRPr="00C33116" w:rsidRDefault="00F25EA5" w:rsidP="00772F07">
                <w:pPr>
                  <w:spacing w:after="0"/>
                  <w:jc w:val="center"/>
                  <w:rPr>
                    <w:rFonts w:ascii="Marianne" w:eastAsia="Times New Roman" w:hAnsi="Marianne" w:cstheme="minorHAnsi"/>
                    <w:sz w:val="18"/>
                  </w:rPr>
                </w:pPr>
                <w:r w:rsidRPr="00C33116">
                  <w:rPr>
                    <w:rFonts w:ascii="Marianne" w:hAnsi="Marianne" w:cstheme="minorHAnsi"/>
                    <w:bCs/>
                    <w:sz w:val="18"/>
                  </w:rPr>
                  <w:t>Conséquence d'une décision contentieuse</w:t>
                </w:r>
              </w:p>
            </w:sdtContent>
          </w:sdt>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2993" w14:textId="77777777" w:rsidR="00F25EA5" w:rsidRPr="00C33116" w:rsidRDefault="00F25EA5" w:rsidP="00F25EA5">
            <w:pPr>
              <w:spacing w:after="0"/>
              <w:jc w:val="both"/>
              <w:rPr>
                <w:rFonts w:ascii="Marianne" w:eastAsia="Times New Roman" w:hAnsi="Marianne" w:cstheme="minorHAnsi"/>
                <w:sz w:val="18"/>
              </w:rPr>
            </w:pPr>
          </w:p>
        </w:tc>
      </w:tr>
      <w:tr w:rsidR="00F25EA5" w:rsidRPr="00C33116" w14:paraId="5B7ECEAD" w14:textId="77777777" w:rsidTr="00FF4A11">
        <w:trPr>
          <w:trHeight w:val="10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37A6C" w14:textId="77777777" w:rsidR="00F25EA5" w:rsidRPr="00C33116" w:rsidRDefault="00F25EA5" w:rsidP="00F25EA5">
            <w:pPr>
              <w:spacing w:after="0"/>
              <w:jc w:val="both"/>
              <w:rPr>
                <w:rFonts w:ascii="Marianne" w:eastAsia="Times New Roman" w:hAnsi="Marianne" w:cstheme="minorHAnsi"/>
                <w:sz w:val="18"/>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C3BAE" w14:textId="77777777" w:rsidR="00F25EA5" w:rsidRPr="00C33116" w:rsidRDefault="00F25EA5" w:rsidP="00F25EA5">
            <w:pPr>
              <w:spacing w:after="0"/>
              <w:jc w:val="both"/>
              <w:rPr>
                <w:rFonts w:ascii="Marianne" w:eastAsia="Times New Roman" w:hAnsi="Marianne" w:cstheme="minorHAnsi"/>
                <w:sz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Marianne" w:hAnsi="Marianne" w:cstheme="minorHAnsi"/>
                <w:bCs/>
                <w:sz w:val="18"/>
              </w:rPr>
              <w:id w:val="-287433801"/>
              <w:placeholder>
                <w:docPart w:val="5BFF273084B54D88B26C9190C47B074D"/>
              </w:placeholder>
              <w:dropDownList>
                <w:listItem w:value="Choisissez un élément."/>
                <w:listItem w:displayText="Création :" w:value="Création :"/>
                <w:listItem w:displayText="Modification :" w:value="Modification :"/>
                <w:listItem w:displayText="Abrogation :" w:value="Abrogation :"/>
              </w:dropDownList>
            </w:sdtPr>
            <w:sdtEndPr/>
            <w:sdtContent>
              <w:p w14:paraId="4FAC36C8" w14:textId="77777777" w:rsidR="00F25EA5" w:rsidRPr="00C33116" w:rsidRDefault="00F25EA5" w:rsidP="00772F07">
                <w:pPr>
                  <w:spacing w:after="0" w:line="240" w:lineRule="auto"/>
                  <w:jc w:val="center"/>
                  <w:rPr>
                    <w:rFonts w:ascii="Marianne" w:hAnsi="Marianne" w:cstheme="minorHAnsi"/>
                    <w:bCs/>
                    <w:sz w:val="18"/>
                  </w:rPr>
                </w:pPr>
                <w:r w:rsidRPr="00C33116">
                  <w:rPr>
                    <w:rFonts w:ascii="Marianne" w:hAnsi="Marianne" w:cstheme="minorHAnsi"/>
                    <w:bCs/>
                    <w:sz w:val="18"/>
                  </w:rPr>
                  <w:t>Abrogation :</w:t>
                </w:r>
              </w:p>
            </w:sdtContent>
          </w:sdt>
          <w:p w14:paraId="4FEA4FC3" w14:textId="77777777" w:rsidR="00F25EA5" w:rsidRPr="00C33116" w:rsidRDefault="00F25EA5" w:rsidP="00772F07">
            <w:pPr>
              <w:spacing w:after="0"/>
              <w:jc w:val="center"/>
              <w:rPr>
                <w:rFonts w:ascii="Marianne" w:eastAsia="Times New Roman" w:hAnsi="Marianne" w:cstheme="minorHAnsi"/>
                <w:sz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Marianne" w:hAnsi="Marianne" w:cstheme="minorHAnsi"/>
                <w:bCs/>
                <w:sz w:val="18"/>
              </w:rPr>
              <w:id w:val="445668800"/>
              <w:dropDownList>
                <w:listItem w:value="Choisissez un élément."/>
                <w:listItem w:displayText="Disposition de transposition ou de première application" w:value="Disposition de transposition ou de première application"/>
                <w:listItem w:displayText="Conséquence d'une décision contentieuse" w:value="Conséquence d'une décision contentieuse"/>
                <w:listItem w:displayText="Disposition autonome" w:value="Disposition autonome"/>
                <w:listItem w:displayText="Disposition pris pour l'application de lois et ordonnances déjà appliquées" w:value="Disposition pris pour l'application de lois et ordonnances déjà appliquées"/>
              </w:dropDownList>
            </w:sdtPr>
            <w:sdtEndPr/>
            <w:sdtContent>
              <w:p w14:paraId="6B02C59A" w14:textId="2B809D84" w:rsidR="00F25EA5" w:rsidRPr="00C33116" w:rsidRDefault="00F25EA5" w:rsidP="00772F07">
                <w:pPr>
                  <w:spacing w:after="0"/>
                  <w:jc w:val="center"/>
                  <w:rPr>
                    <w:rFonts w:ascii="Marianne" w:eastAsia="Times New Roman" w:hAnsi="Marianne" w:cstheme="minorHAnsi"/>
                    <w:sz w:val="18"/>
                  </w:rPr>
                </w:pPr>
                <w:r w:rsidRPr="00C33116">
                  <w:rPr>
                    <w:rFonts w:ascii="Marianne" w:hAnsi="Marianne" w:cstheme="minorHAnsi"/>
                    <w:bCs/>
                    <w:sz w:val="18"/>
                  </w:rPr>
                  <w:t>Disposition autonome</w:t>
                </w:r>
              </w:p>
            </w:sdtContent>
          </w:sdt>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39603" w14:textId="77777777" w:rsidR="00F25EA5" w:rsidRPr="00C33116" w:rsidRDefault="00F25EA5" w:rsidP="00F25EA5">
            <w:pPr>
              <w:spacing w:after="0"/>
              <w:jc w:val="both"/>
              <w:rPr>
                <w:rFonts w:ascii="Marianne" w:eastAsia="Times New Roman" w:hAnsi="Marianne" w:cstheme="minorHAnsi"/>
                <w:sz w:val="18"/>
              </w:rPr>
            </w:pPr>
          </w:p>
        </w:tc>
      </w:tr>
      <w:tr w:rsidR="00F25EA5" w:rsidRPr="00C33116" w14:paraId="41EA33D3" w14:textId="77777777" w:rsidTr="00FF4A11">
        <w:trPr>
          <w:trHeight w:val="61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3243F" w14:textId="77777777" w:rsidR="00F25EA5" w:rsidRPr="00C33116" w:rsidRDefault="00F25EA5" w:rsidP="00F25EA5">
            <w:pPr>
              <w:spacing w:after="0"/>
              <w:jc w:val="both"/>
              <w:rPr>
                <w:rFonts w:ascii="Marianne" w:eastAsia="Times New Roman" w:hAnsi="Marianne" w:cstheme="minorHAnsi"/>
                <w:sz w:val="18"/>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3B36" w14:textId="77777777" w:rsidR="00F25EA5" w:rsidRPr="00C33116" w:rsidRDefault="00F25EA5" w:rsidP="00F25EA5">
            <w:pPr>
              <w:spacing w:after="0"/>
              <w:jc w:val="both"/>
              <w:rPr>
                <w:rFonts w:ascii="Marianne" w:eastAsia="Times New Roman" w:hAnsi="Marianne" w:cstheme="minorHAnsi"/>
                <w:sz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Marianne" w:hAnsi="Marianne" w:cstheme="minorHAnsi"/>
                <w:bCs/>
                <w:sz w:val="18"/>
              </w:rPr>
              <w:id w:val="-427585737"/>
              <w:placeholder>
                <w:docPart w:val="1214B2F8D20A463693B0029FA5BA46E1"/>
              </w:placeholder>
              <w:showingPlcHdr/>
              <w:dropDownList>
                <w:listItem w:value="Choisissez"/>
                <w:listItem w:displayText="Création :" w:value="Création :"/>
                <w:listItem w:displayText="Modification :" w:value="Modification :"/>
                <w:listItem w:displayText="Abrogation :" w:value="Abrogation :"/>
              </w:dropDownList>
            </w:sdtPr>
            <w:sdtEndPr/>
            <w:sdtContent>
              <w:p w14:paraId="2D06548C" w14:textId="03E8CF87" w:rsidR="00F25EA5" w:rsidRPr="00C33116" w:rsidRDefault="00F25EA5" w:rsidP="00772F07">
                <w:pPr>
                  <w:spacing w:after="0"/>
                  <w:jc w:val="center"/>
                  <w:rPr>
                    <w:rFonts w:ascii="Marianne" w:eastAsia="Times New Roman" w:hAnsi="Marianne" w:cstheme="minorHAnsi"/>
                    <w:sz w:val="18"/>
                  </w:rPr>
                </w:pPr>
                <w:r w:rsidRPr="00C33116">
                  <w:rPr>
                    <w:rStyle w:val="Textedelespacerserv"/>
                    <w:rFonts w:ascii="Marianne" w:hAnsi="Marianne"/>
                    <w:sz w:val="18"/>
                  </w:rPr>
                  <w:t>Choisissez un élément.</w:t>
                </w:r>
              </w:p>
            </w:sdtContent>
          </w:sdt>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Marianne" w:hAnsi="Marianne" w:cstheme="minorHAnsi"/>
                <w:bCs/>
                <w:sz w:val="18"/>
              </w:rPr>
              <w:id w:val="794797501"/>
              <w:dropDownList>
                <w:listItem w:value="Choisissez un élément."/>
                <w:listItem w:displayText="Disposition de transposition ou de première application" w:value="Disposition de transposition ou de première application"/>
                <w:listItem w:displayText="Conséquence d'une décision contentieuse" w:value="Conséquence d'une décision contentieuse"/>
                <w:listItem w:displayText="Disposition autonome" w:value="Disposition autonome"/>
                <w:listItem w:displayText="Disposition prise pour l'application de lois et ordonnances déjà appliquées" w:value="Disposition prise pour l'application de lois et ordonnances déjà appliquées"/>
              </w:dropDownList>
            </w:sdtPr>
            <w:sdtEndPr/>
            <w:sdtContent>
              <w:p w14:paraId="66E63A3D" w14:textId="6767ECDA" w:rsidR="00F25EA5" w:rsidRPr="00C33116" w:rsidRDefault="00B722F9" w:rsidP="00772F07">
                <w:pPr>
                  <w:spacing w:after="0"/>
                  <w:jc w:val="center"/>
                  <w:rPr>
                    <w:rFonts w:ascii="Marianne" w:eastAsia="Times New Roman" w:hAnsi="Marianne" w:cstheme="minorHAnsi"/>
                    <w:sz w:val="18"/>
                  </w:rPr>
                </w:pPr>
                <w:r w:rsidRPr="00C33116">
                  <w:rPr>
                    <w:rFonts w:ascii="Marianne" w:hAnsi="Marianne" w:cstheme="minorHAnsi"/>
                    <w:bCs/>
                    <w:sz w:val="18"/>
                  </w:rPr>
                  <w:t>Disposition prise pour l'application de lois et ordonnances déjà appliquées</w:t>
                </w:r>
              </w:p>
            </w:sdtContent>
          </w:sdt>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2146" w14:textId="77777777" w:rsidR="00F25EA5" w:rsidRPr="00C33116" w:rsidRDefault="00F25EA5" w:rsidP="00F25EA5">
            <w:pPr>
              <w:spacing w:after="0"/>
              <w:jc w:val="both"/>
              <w:rPr>
                <w:rFonts w:ascii="Marianne" w:eastAsia="Times New Roman" w:hAnsi="Marianne" w:cstheme="minorHAnsi"/>
                <w:sz w:val="18"/>
              </w:rPr>
            </w:pPr>
          </w:p>
        </w:tc>
      </w:tr>
    </w:tbl>
    <w:p w14:paraId="56F458E9" w14:textId="4EBDA1E4" w:rsidR="004C5764" w:rsidRPr="00C33116" w:rsidRDefault="004C5764" w:rsidP="00264610">
      <w:pPr>
        <w:spacing w:after="0"/>
        <w:ind w:left="-142" w:right="-85"/>
        <w:rPr>
          <w:rFonts w:ascii="Marianne" w:hAnsi="Marianne" w:cstheme="minorHAnsi"/>
          <w:b/>
          <w:szCs w:val="28"/>
        </w:rPr>
      </w:pPr>
    </w:p>
    <w:p w14:paraId="5BF88AF5" w14:textId="77777777" w:rsidR="004C5764" w:rsidRPr="00C33116" w:rsidRDefault="004C5764">
      <w:pPr>
        <w:rPr>
          <w:rFonts w:ascii="Marianne" w:hAnsi="Marianne" w:cstheme="minorHAnsi"/>
          <w:b/>
          <w:szCs w:val="28"/>
        </w:rPr>
      </w:pPr>
      <w:r w:rsidRPr="00C33116">
        <w:rPr>
          <w:rFonts w:ascii="Marianne" w:hAnsi="Marianne" w:cstheme="minorHAnsi"/>
          <w:b/>
          <w:szCs w:val="28"/>
        </w:rPr>
        <w:br w:type="page"/>
      </w:r>
    </w:p>
    <w:p w14:paraId="7D520603" w14:textId="77777777" w:rsidR="007071CE" w:rsidRPr="00C33116" w:rsidRDefault="007071CE" w:rsidP="00264610">
      <w:pPr>
        <w:spacing w:after="0"/>
        <w:ind w:left="-142" w:right="-85"/>
        <w:rPr>
          <w:rFonts w:ascii="Marianne" w:hAnsi="Marianne" w:cstheme="minorHAnsi"/>
          <w:b/>
          <w:szCs w:val="28"/>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6664"/>
      </w:tblGrid>
      <w:tr w:rsidR="007071CE" w:rsidRPr="00C33116" w14:paraId="003E7570" w14:textId="77777777" w:rsidTr="007071CE">
        <w:trPr>
          <w:trHeight w:val="385"/>
          <w:jc w:val="center"/>
        </w:trPr>
        <w:tc>
          <w:tcPr>
            <w:tcW w:w="107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8E7C2D" w14:textId="570CFD4C" w:rsidR="007071CE" w:rsidRPr="00C33116" w:rsidRDefault="007071CE" w:rsidP="00691E9B">
            <w:pPr>
              <w:spacing w:before="60" w:after="60"/>
              <w:jc w:val="center"/>
              <w:rPr>
                <w:rFonts w:ascii="Marianne" w:eastAsia="Times New Roman" w:hAnsi="Marianne" w:cstheme="minorHAnsi"/>
                <w:b/>
                <w:sz w:val="20"/>
                <w:szCs w:val="20"/>
              </w:rPr>
            </w:pPr>
            <w:r w:rsidRPr="00C33116">
              <w:rPr>
                <w:rFonts w:ascii="Marianne" w:eastAsia="Times New Roman" w:hAnsi="Marianne" w:cstheme="minorHAnsi"/>
                <w:b/>
                <w:sz w:val="20"/>
                <w:szCs w:val="20"/>
              </w:rPr>
              <w:t xml:space="preserve"> </w:t>
            </w:r>
            <w:r w:rsidR="00691E9B">
              <w:rPr>
                <w:rFonts w:ascii="Marianne" w:eastAsia="Times New Roman" w:hAnsi="Marianne" w:cstheme="minorHAnsi"/>
                <w:b/>
                <w:sz w:val="20"/>
                <w:szCs w:val="20"/>
              </w:rPr>
              <w:t>Nécessité et ap</w:t>
            </w:r>
            <w:r w:rsidRPr="00C33116">
              <w:rPr>
                <w:rFonts w:ascii="Marianne" w:eastAsia="Times New Roman" w:hAnsi="Marianne" w:cstheme="minorHAnsi"/>
                <w:b/>
                <w:sz w:val="20"/>
                <w:szCs w:val="20"/>
              </w:rPr>
              <w:t>plication</w:t>
            </w:r>
            <w:r w:rsidR="00236085" w:rsidRPr="00C33116">
              <w:rPr>
                <w:rFonts w:ascii="Marianne" w:eastAsia="Times New Roman" w:hAnsi="Marianne" w:cstheme="minorHAnsi"/>
                <w:b/>
                <w:sz w:val="20"/>
                <w:szCs w:val="20"/>
              </w:rPr>
              <w:t xml:space="preserve"> de la mesure</w:t>
            </w:r>
          </w:p>
        </w:tc>
      </w:tr>
      <w:tr w:rsidR="007071CE" w:rsidRPr="00C33116" w14:paraId="51388079" w14:textId="2067FCB7" w:rsidTr="0014326B">
        <w:trPr>
          <w:trHeight w:val="85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2BE7CE" w14:textId="443D3515" w:rsidR="007071CE" w:rsidRPr="00C33116" w:rsidRDefault="007071CE" w:rsidP="00C71CA5">
            <w:pPr>
              <w:spacing w:before="60" w:after="60"/>
              <w:jc w:val="center"/>
              <w:rPr>
                <w:rFonts w:ascii="Marianne" w:eastAsia="Times New Roman" w:hAnsi="Marianne" w:cstheme="minorHAnsi"/>
                <w:sz w:val="16"/>
                <w:szCs w:val="20"/>
              </w:rPr>
            </w:pPr>
            <w:r w:rsidRPr="00C33116">
              <w:rPr>
                <w:rFonts w:ascii="Marianne" w:hAnsi="Marianne" w:cstheme="minorHAnsi"/>
                <w:bCs/>
                <w:sz w:val="16"/>
                <w:szCs w:val="20"/>
              </w:rPr>
              <w:t xml:space="preserve">Alternatives à la réglementation </w:t>
            </w:r>
            <w:r w:rsidRPr="00C33116">
              <w:rPr>
                <w:rFonts w:ascii="Marianne" w:hAnsi="Marianne" w:cstheme="minorHAnsi"/>
                <w:bCs/>
                <w:i/>
                <w:sz w:val="16"/>
                <w:szCs w:val="20"/>
              </w:rPr>
              <w:t>(autres dispositifs envisagés)</w:t>
            </w:r>
          </w:p>
        </w:tc>
        <w:tc>
          <w:tcPr>
            <w:tcW w:w="6664" w:type="dxa"/>
            <w:tcBorders>
              <w:top w:val="single" w:sz="4" w:space="0" w:color="auto"/>
              <w:left w:val="single" w:sz="4" w:space="0" w:color="auto"/>
              <w:bottom w:val="single" w:sz="4" w:space="0" w:color="auto"/>
              <w:right w:val="single" w:sz="4" w:space="0" w:color="auto"/>
            </w:tcBorders>
            <w:vAlign w:val="center"/>
          </w:tcPr>
          <w:p w14:paraId="6A68CAC9" w14:textId="7B2A4A0E" w:rsidR="007071CE" w:rsidRPr="00C33116" w:rsidRDefault="007071CE" w:rsidP="00C71CA5">
            <w:pPr>
              <w:spacing w:before="60" w:after="60"/>
              <w:rPr>
                <w:rFonts w:ascii="Marianne" w:eastAsia="Times New Roman" w:hAnsi="Marianne" w:cstheme="minorHAnsi"/>
                <w:sz w:val="18"/>
                <w:szCs w:val="20"/>
              </w:rPr>
            </w:pPr>
          </w:p>
        </w:tc>
      </w:tr>
      <w:tr w:rsidR="007071CE" w:rsidRPr="00C33116" w14:paraId="1E3C27C3" w14:textId="77777777" w:rsidTr="0014326B">
        <w:trPr>
          <w:trHeight w:val="85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A57AAB" w14:textId="77777777" w:rsidR="007071CE" w:rsidRPr="00C33116" w:rsidRDefault="007071CE" w:rsidP="00C71CA5">
            <w:pPr>
              <w:spacing w:before="60" w:after="60"/>
              <w:jc w:val="center"/>
              <w:rPr>
                <w:rFonts w:ascii="Marianne" w:eastAsia="Times New Roman" w:hAnsi="Marianne" w:cstheme="minorHAnsi"/>
                <w:sz w:val="16"/>
                <w:szCs w:val="20"/>
              </w:rPr>
            </w:pPr>
            <w:r w:rsidRPr="00C33116">
              <w:rPr>
                <w:rFonts w:ascii="Marianne" w:hAnsi="Marianne" w:cstheme="minorHAnsi"/>
                <w:sz w:val="16"/>
                <w:szCs w:val="20"/>
              </w:rPr>
              <w:t>Accompagnement et mesures d’adaptation prévues pour certains publics</w:t>
            </w:r>
          </w:p>
        </w:tc>
        <w:tc>
          <w:tcPr>
            <w:tcW w:w="6664" w:type="dxa"/>
            <w:tcBorders>
              <w:top w:val="single" w:sz="4" w:space="0" w:color="auto"/>
              <w:left w:val="single" w:sz="4" w:space="0" w:color="auto"/>
              <w:bottom w:val="single" w:sz="4" w:space="0" w:color="auto"/>
              <w:right w:val="single" w:sz="4" w:space="0" w:color="auto"/>
            </w:tcBorders>
            <w:vAlign w:val="center"/>
          </w:tcPr>
          <w:p w14:paraId="0A5FF4BA" w14:textId="77777777" w:rsidR="007071CE" w:rsidRPr="00C33116" w:rsidRDefault="007071CE" w:rsidP="00C71CA5">
            <w:pPr>
              <w:spacing w:before="60" w:after="60"/>
              <w:rPr>
                <w:rFonts w:ascii="Marianne" w:eastAsia="Times New Roman" w:hAnsi="Marianne" w:cstheme="minorHAnsi"/>
                <w:sz w:val="18"/>
                <w:szCs w:val="20"/>
              </w:rPr>
            </w:pPr>
          </w:p>
        </w:tc>
      </w:tr>
      <w:tr w:rsidR="007071CE" w:rsidRPr="00C33116" w14:paraId="466FC578" w14:textId="77777777" w:rsidTr="0014326B">
        <w:trPr>
          <w:trHeight w:val="85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CE336B" w14:textId="77777777" w:rsidR="007071CE" w:rsidRPr="00C33116" w:rsidRDefault="007071CE" w:rsidP="00C71CA5">
            <w:pPr>
              <w:spacing w:before="60" w:after="60"/>
              <w:jc w:val="center"/>
              <w:rPr>
                <w:rFonts w:ascii="Marianne" w:eastAsia="Times New Roman" w:hAnsi="Marianne" w:cstheme="minorHAnsi"/>
                <w:sz w:val="16"/>
              </w:rPr>
            </w:pPr>
            <w:r w:rsidRPr="00C33116">
              <w:rPr>
                <w:rFonts w:ascii="Marianne" w:hAnsi="Marianne" w:cstheme="minorHAnsi"/>
                <w:sz w:val="16"/>
                <w:szCs w:val="20"/>
              </w:rPr>
              <w:t>Mesures réglementaires ou individuelles d’application</w:t>
            </w:r>
          </w:p>
        </w:tc>
        <w:tc>
          <w:tcPr>
            <w:tcW w:w="6664" w:type="dxa"/>
            <w:tcBorders>
              <w:top w:val="single" w:sz="4" w:space="0" w:color="auto"/>
              <w:left w:val="single" w:sz="4" w:space="0" w:color="auto"/>
              <w:bottom w:val="single" w:sz="4" w:space="0" w:color="auto"/>
              <w:right w:val="single" w:sz="4" w:space="0" w:color="auto"/>
            </w:tcBorders>
            <w:vAlign w:val="center"/>
          </w:tcPr>
          <w:p w14:paraId="75973F99" w14:textId="77777777" w:rsidR="007071CE" w:rsidRPr="00C33116" w:rsidRDefault="007071CE" w:rsidP="00C71CA5">
            <w:pPr>
              <w:spacing w:before="60" w:after="60"/>
              <w:rPr>
                <w:rFonts w:ascii="Marianne" w:eastAsia="Times New Roman" w:hAnsi="Marianne" w:cstheme="minorHAnsi"/>
                <w:sz w:val="18"/>
                <w:szCs w:val="20"/>
              </w:rPr>
            </w:pPr>
          </w:p>
        </w:tc>
      </w:tr>
      <w:tr w:rsidR="007071CE" w:rsidRPr="00C33116" w14:paraId="212108E9" w14:textId="77777777" w:rsidTr="0014326B">
        <w:trPr>
          <w:trHeight w:val="85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F77438" w14:textId="6D4D9865" w:rsidR="007071CE" w:rsidRPr="00C33116" w:rsidRDefault="0077447A" w:rsidP="0077447A">
            <w:pPr>
              <w:spacing w:before="60" w:after="60"/>
              <w:jc w:val="center"/>
              <w:rPr>
                <w:rFonts w:ascii="Marianne" w:eastAsia="Times New Roman" w:hAnsi="Marianne" w:cstheme="minorHAnsi"/>
                <w:sz w:val="16"/>
              </w:rPr>
            </w:pPr>
            <w:r w:rsidRPr="00C33116">
              <w:rPr>
                <w:rFonts w:ascii="Marianne" w:hAnsi="Marianne" w:cstheme="minorHAnsi"/>
                <w:sz w:val="16"/>
                <w:szCs w:val="20"/>
              </w:rPr>
              <w:t>Application</w:t>
            </w:r>
            <w:r w:rsidR="007071CE" w:rsidRPr="00C33116">
              <w:rPr>
                <w:rFonts w:ascii="Marianne" w:hAnsi="Marianne" w:cstheme="minorHAnsi"/>
                <w:sz w:val="16"/>
                <w:szCs w:val="20"/>
              </w:rPr>
              <w:t xml:space="preserve"> dans le temps (</w:t>
            </w:r>
            <w:r w:rsidRPr="00C33116">
              <w:rPr>
                <w:rFonts w:ascii="Marianne" w:hAnsi="Marianne" w:cstheme="minorHAnsi"/>
                <w:i/>
                <w:sz w:val="16"/>
                <w:szCs w:val="20"/>
              </w:rPr>
              <w:t xml:space="preserve">notamment </w:t>
            </w:r>
            <w:r w:rsidR="007071CE" w:rsidRPr="00C33116">
              <w:rPr>
                <w:rFonts w:ascii="Marianne" w:hAnsi="Marianne" w:cstheme="minorHAnsi"/>
                <w:i/>
                <w:sz w:val="16"/>
                <w:szCs w:val="20"/>
              </w:rPr>
              <w:t>date d’entrée en vigueur</w:t>
            </w:r>
            <w:r w:rsidR="007071CE" w:rsidRPr="00C33116">
              <w:rPr>
                <w:rFonts w:ascii="Marianne" w:hAnsi="Marianne" w:cstheme="minorHAnsi"/>
                <w:sz w:val="16"/>
                <w:szCs w:val="20"/>
              </w:rPr>
              <w:t>)</w:t>
            </w:r>
          </w:p>
        </w:tc>
        <w:tc>
          <w:tcPr>
            <w:tcW w:w="6664" w:type="dxa"/>
            <w:tcBorders>
              <w:top w:val="single" w:sz="4" w:space="0" w:color="auto"/>
              <w:left w:val="single" w:sz="4" w:space="0" w:color="auto"/>
              <w:bottom w:val="single" w:sz="4" w:space="0" w:color="auto"/>
              <w:right w:val="single" w:sz="4" w:space="0" w:color="auto"/>
            </w:tcBorders>
            <w:vAlign w:val="center"/>
          </w:tcPr>
          <w:p w14:paraId="58326A33" w14:textId="77777777" w:rsidR="007071CE" w:rsidRPr="00C33116" w:rsidRDefault="007071CE" w:rsidP="00C71CA5">
            <w:pPr>
              <w:spacing w:before="60" w:after="60"/>
              <w:rPr>
                <w:rFonts w:ascii="Marianne" w:eastAsia="Times New Roman" w:hAnsi="Marianne" w:cstheme="minorHAnsi"/>
                <w:sz w:val="18"/>
                <w:szCs w:val="20"/>
              </w:rPr>
            </w:pPr>
          </w:p>
        </w:tc>
      </w:tr>
      <w:tr w:rsidR="0077447A" w:rsidRPr="00C33116" w14:paraId="3F13A1E4" w14:textId="77777777" w:rsidTr="0014326B">
        <w:trPr>
          <w:trHeight w:val="850"/>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36AE3" w14:textId="29636C7A" w:rsidR="0077447A" w:rsidRPr="00C33116" w:rsidRDefault="0077447A" w:rsidP="005E7622">
            <w:pPr>
              <w:spacing w:before="60" w:after="60"/>
              <w:jc w:val="center"/>
              <w:rPr>
                <w:rFonts w:ascii="Marianne" w:hAnsi="Marianne" w:cstheme="minorHAnsi"/>
                <w:sz w:val="16"/>
                <w:szCs w:val="20"/>
              </w:rPr>
            </w:pPr>
            <w:r w:rsidRPr="00C33116">
              <w:rPr>
                <w:rFonts w:ascii="Marianne" w:hAnsi="Marianne" w:cstheme="minorHAnsi"/>
                <w:sz w:val="16"/>
                <w:szCs w:val="20"/>
              </w:rPr>
              <w:t>Adaptation dans l’espace</w:t>
            </w:r>
            <w:r w:rsidR="005E7622" w:rsidRPr="00C33116">
              <w:rPr>
                <w:rFonts w:ascii="Marianne" w:hAnsi="Marianne" w:cstheme="minorHAnsi"/>
                <w:sz w:val="16"/>
                <w:szCs w:val="20"/>
              </w:rPr>
              <w:t>,</w:t>
            </w:r>
            <w:r w:rsidR="00214ACA" w:rsidRPr="00C33116">
              <w:rPr>
                <w:rFonts w:ascii="Marianne" w:hAnsi="Marianne" w:cstheme="minorHAnsi"/>
                <w:sz w:val="16"/>
                <w:szCs w:val="20"/>
              </w:rPr>
              <w:t xml:space="preserve"> (</w:t>
            </w:r>
            <w:r w:rsidRPr="00C33116">
              <w:rPr>
                <w:rFonts w:ascii="Marianne" w:hAnsi="Marianne" w:cstheme="minorHAnsi"/>
                <w:i/>
                <w:sz w:val="16"/>
                <w:szCs w:val="20"/>
              </w:rPr>
              <w:t>dont</w:t>
            </w:r>
            <w:r w:rsidRPr="00C33116">
              <w:rPr>
                <w:rFonts w:ascii="Marianne" w:hAnsi="Marianne" w:cstheme="minorHAnsi"/>
                <w:sz w:val="16"/>
                <w:szCs w:val="20"/>
              </w:rPr>
              <w:t xml:space="preserve"> </w:t>
            </w:r>
            <w:r w:rsidRPr="00C33116">
              <w:rPr>
                <w:rFonts w:ascii="Marianne" w:hAnsi="Marianne" w:cstheme="minorHAnsi"/>
                <w:i/>
                <w:sz w:val="16"/>
                <w:szCs w:val="20"/>
              </w:rPr>
              <w:t xml:space="preserve">application </w:t>
            </w:r>
            <w:r w:rsidR="0014458E" w:rsidRPr="00C33116">
              <w:rPr>
                <w:rFonts w:ascii="Marianne" w:hAnsi="Marianne" w:cstheme="minorHAnsi"/>
                <w:i/>
                <w:sz w:val="16"/>
                <w:szCs w:val="20"/>
              </w:rPr>
              <w:t>en Alsace</w:t>
            </w:r>
            <w:r w:rsidR="00360D4F" w:rsidRPr="00C33116">
              <w:rPr>
                <w:rFonts w:ascii="Marianne" w:hAnsi="Marianne" w:cstheme="minorHAnsi"/>
                <w:i/>
                <w:sz w:val="16"/>
                <w:szCs w:val="20"/>
              </w:rPr>
              <w:t>-</w:t>
            </w:r>
            <w:r w:rsidR="0014458E" w:rsidRPr="00C33116">
              <w:rPr>
                <w:rFonts w:ascii="Marianne" w:hAnsi="Marianne" w:cstheme="minorHAnsi"/>
                <w:i/>
                <w:sz w:val="16"/>
                <w:szCs w:val="20"/>
              </w:rPr>
              <w:t xml:space="preserve">Moselle et </w:t>
            </w:r>
            <w:r w:rsidRPr="00C33116">
              <w:rPr>
                <w:rFonts w:ascii="Marianne" w:hAnsi="Marianne" w:cstheme="minorHAnsi"/>
                <w:i/>
                <w:sz w:val="16"/>
                <w:szCs w:val="20"/>
              </w:rPr>
              <w:t>outre-mer</w:t>
            </w:r>
            <w:r w:rsidRPr="00C33116">
              <w:rPr>
                <w:rFonts w:ascii="Marianne" w:hAnsi="Marianne" w:cstheme="minorHAnsi"/>
                <w:sz w:val="16"/>
                <w:szCs w:val="20"/>
              </w:rPr>
              <w:t>)</w:t>
            </w:r>
          </w:p>
          <w:p w14:paraId="797C905E" w14:textId="394AE88F" w:rsidR="00AC796A" w:rsidRPr="00C33116" w:rsidRDefault="00AC796A" w:rsidP="00AC796A">
            <w:pPr>
              <w:spacing w:before="60" w:after="60"/>
              <w:jc w:val="center"/>
              <w:rPr>
                <w:rFonts w:ascii="Marianne" w:hAnsi="Marianne" w:cstheme="minorHAnsi"/>
                <w:i/>
                <w:sz w:val="16"/>
                <w:szCs w:val="20"/>
              </w:rPr>
            </w:pPr>
            <w:r w:rsidRPr="00C33116">
              <w:rPr>
                <w:rFonts w:ascii="Marianne" w:hAnsi="Marianne" w:cstheme="minorHAnsi"/>
                <w:i/>
                <w:sz w:val="16"/>
                <w:szCs w:val="20"/>
              </w:rPr>
              <w:t>Pour l’application outre-mer, préciser chaque catégorie de collectivité</w:t>
            </w:r>
            <w:r w:rsidR="0014458E" w:rsidRPr="00C33116">
              <w:rPr>
                <w:rFonts w:ascii="Marianne" w:hAnsi="Marianne" w:cstheme="minorHAnsi"/>
                <w:i/>
                <w:sz w:val="16"/>
                <w:szCs w:val="20"/>
              </w:rPr>
              <w:t xml:space="preserve"> concernée</w:t>
            </w:r>
            <w:r w:rsidRPr="00C33116">
              <w:rPr>
                <w:rFonts w:ascii="Marianne" w:hAnsi="Marianne" w:cstheme="minorHAnsi"/>
                <w:i/>
                <w:sz w:val="16"/>
                <w:szCs w:val="20"/>
              </w:rPr>
              <w:t xml:space="preserve"> et les fondements juridiques</w:t>
            </w:r>
          </w:p>
        </w:tc>
        <w:tc>
          <w:tcPr>
            <w:tcW w:w="6664" w:type="dxa"/>
            <w:tcBorders>
              <w:top w:val="single" w:sz="4" w:space="0" w:color="auto"/>
              <w:left w:val="single" w:sz="4" w:space="0" w:color="auto"/>
              <w:bottom w:val="single" w:sz="4" w:space="0" w:color="auto"/>
              <w:right w:val="single" w:sz="4" w:space="0" w:color="auto"/>
            </w:tcBorders>
            <w:vAlign w:val="center"/>
          </w:tcPr>
          <w:p w14:paraId="3ABB50B2" w14:textId="77777777" w:rsidR="0077447A" w:rsidRPr="00C33116" w:rsidRDefault="0077447A" w:rsidP="00C71CA5">
            <w:pPr>
              <w:spacing w:before="60" w:after="60"/>
              <w:rPr>
                <w:rFonts w:ascii="Marianne" w:eastAsia="Times New Roman" w:hAnsi="Marianne" w:cstheme="minorHAnsi"/>
                <w:sz w:val="18"/>
                <w:szCs w:val="20"/>
              </w:rPr>
            </w:pPr>
          </w:p>
        </w:tc>
      </w:tr>
      <w:tr w:rsidR="005E7622" w:rsidRPr="00C33116" w14:paraId="2E111309" w14:textId="77777777" w:rsidTr="00FF4A11">
        <w:trPr>
          <w:trHeight w:val="491"/>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76C9A" w14:textId="7E6984EB" w:rsidR="005E7622" w:rsidRPr="00C33116" w:rsidRDefault="005E7622" w:rsidP="0077447A">
            <w:pPr>
              <w:spacing w:before="60" w:after="60"/>
              <w:jc w:val="center"/>
              <w:rPr>
                <w:rFonts w:ascii="Marianne" w:hAnsi="Marianne" w:cstheme="minorHAnsi"/>
                <w:sz w:val="16"/>
                <w:szCs w:val="20"/>
              </w:rPr>
            </w:pPr>
            <w:r w:rsidRPr="00C33116">
              <w:rPr>
                <w:rFonts w:ascii="Marianne" w:hAnsi="Marianne" w:cstheme="minorHAnsi"/>
                <w:sz w:val="16"/>
                <w:szCs w:val="20"/>
              </w:rPr>
              <w:t>Impacts transfrontaliers attendus</w:t>
            </w:r>
          </w:p>
        </w:tc>
        <w:tc>
          <w:tcPr>
            <w:tcW w:w="6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E5073" w14:textId="77777777" w:rsidR="005E7622" w:rsidRPr="00C33116" w:rsidRDefault="005E7622" w:rsidP="00C71CA5">
            <w:pPr>
              <w:spacing w:before="60" w:after="60"/>
              <w:rPr>
                <w:rFonts w:ascii="Marianne" w:eastAsia="Times New Roman" w:hAnsi="Marianne" w:cstheme="minorHAnsi"/>
                <w:sz w:val="18"/>
                <w:szCs w:val="20"/>
              </w:rPr>
            </w:pPr>
          </w:p>
        </w:tc>
      </w:tr>
    </w:tbl>
    <w:p w14:paraId="228734C0" w14:textId="77777777" w:rsidR="00264610" w:rsidRPr="00C33116" w:rsidRDefault="00264610" w:rsidP="00264610">
      <w:pPr>
        <w:spacing w:after="0"/>
        <w:ind w:left="-142" w:right="-85"/>
        <w:rPr>
          <w:rFonts w:ascii="Marianne" w:hAnsi="Marianne" w:cstheme="minorHAnsi"/>
          <w:sz w:val="18"/>
          <w:szCs w:val="28"/>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985"/>
        <w:gridCol w:w="5813"/>
      </w:tblGrid>
      <w:tr w:rsidR="00BF78FF" w:rsidRPr="00C33116" w14:paraId="0A08DD68" w14:textId="77777777" w:rsidTr="007B04D1">
        <w:trPr>
          <w:trHeight w:val="472"/>
          <w:tblHeader/>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3B60D" w14:textId="77777777" w:rsidR="00BF78FF" w:rsidRPr="00C33116" w:rsidRDefault="00BF78FF" w:rsidP="00264610">
            <w:pPr>
              <w:spacing w:before="60" w:after="60" w:line="240" w:lineRule="auto"/>
              <w:jc w:val="center"/>
              <w:rPr>
                <w:rFonts w:ascii="Marianne" w:hAnsi="Marianne" w:cstheme="minorHAnsi"/>
                <w:b/>
                <w:bCs/>
              </w:rPr>
            </w:pPr>
            <w:r w:rsidRPr="00C33116">
              <w:rPr>
                <w:rFonts w:ascii="Marianne" w:hAnsi="Marianne" w:cstheme="minorHAnsi"/>
                <w:b/>
                <w:bCs/>
              </w:rPr>
              <w:t>Concertations et consultations</w:t>
            </w:r>
          </w:p>
          <w:p w14:paraId="72F05C11" w14:textId="25500906" w:rsidR="00896782" w:rsidRPr="00C33116" w:rsidRDefault="00CF0713" w:rsidP="00264610">
            <w:pPr>
              <w:spacing w:before="60" w:after="60" w:line="240" w:lineRule="auto"/>
              <w:jc w:val="center"/>
              <w:rPr>
                <w:rFonts w:ascii="Marianne" w:hAnsi="Marianne" w:cstheme="minorHAnsi"/>
                <w:b/>
                <w:bCs/>
              </w:rPr>
            </w:pPr>
            <w:r w:rsidRPr="00C33116">
              <w:rPr>
                <w:rFonts w:ascii="Marianne" w:hAnsi="Marianne" w:cstheme="minorHAnsi"/>
                <w:i/>
                <w:sz w:val="16"/>
              </w:rPr>
              <w:t>Consultations ouvertes d</w:t>
            </w:r>
            <w:r w:rsidR="00EB7BF3" w:rsidRPr="00C33116">
              <w:rPr>
                <w:rFonts w:ascii="Marianne" w:hAnsi="Marianne" w:cstheme="minorHAnsi"/>
                <w:i/>
                <w:sz w:val="16"/>
              </w:rPr>
              <w:t>u public sur internet (préciser le fondement juridique), c</w:t>
            </w:r>
            <w:r w:rsidR="00896782" w:rsidRPr="00C33116">
              <w:rPr>
                <w:rFonts w:ascii="Marianne" w:hAnsi="Marianne" w:cstheme="minorHAnsi"/>
                <w:i/>
                <w:sz w:val="16"/>
              </w:rPr>
              <w:t>ollectivités territoriales et associations d’</w:t>
            </w:r>
            <w:r w:rsidR="003F618F" w:rsidRPr="00C33116">
              <w:rPr>
                <w:rFonts w:ascii="Marianne" w:hAnsi="Marianne" w:cstheme="minorHAnsi"/>
                <w:i/>
                <w:sz w:val="16"/>
              </w:rPr>
              <w:t>élus, c</w:t>
            </w:r>
            <w:r w:rsidR="00896782" w:rsidRPr="00C33116">
              <w:rPr>
                <w:rFonts w:ascii="Marianne" w:hAnsi="Marianne" w:cstheme="minorHAnsi"/>
                <w:i/>
                <w:sz w:val="16"/>
              </w:rPr>
              <w:t>onseil national d’évaluation des normes (CNEN), acteurs de la société civile (entreprises, organisations représentatives, associations), commissions consultatives, autorités indépendantes, agences, organismes administratifs, etc.</w:t>
            </w:r>
          </w:p>
        </w:tc>
      </w:tr>
      <w:tr w:rsidR="00264610" w:rsidRPr="00C33116" w14:paraId="035106A9" w14:textId="77777777" w:rsidTr="003F618F">
        <w:trPr>
          <w:trHeight w:val="680"/>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F707C" w14:textId="0D831034" w:rsidR="00264610" w:rsidRPr="00C33116" w:rsidRDefault="00264610" w:rsidP="00264610">
            <w:pPr>
              <w:spacing w:before="60" w:after="60" w:line="240" w:lineRule="auto"/>
              <w:jc w:val="center"/>
              <w:rPr>
                <w:rFonts w:ascii="Marianne" w:eastAsia="Times New Roman" w:hAnsi="Marianne" w:cstheme="minorHAnsi"/>
                <w:b/>
                <w:bCs/>
                <w:sz w:val="20"/>
                <w:szCs w:val="24"/>
              </w:rPr>
            </w:pPr>
            <w:r w:rsidRPr="00C33116">
              <w:rPr>
                <w:rFonts w:ascii="Marianne" w:hAnsi="Marianne" w:cstheme="minorHAnsi"/>
                <w:b/>
                <w:bCs/>
                <w:sz w:val="18"/>
              </w:rPr>
              <w:t>Organisme</w:t>
            </w:r>
            <w:r w:rsidR="005E47F3" w:rsidRPr="00C33116">
              <w:rPr>
                <w:rFonts w:ascii="Marianne" w:hAnsi="Marianne" w:cstheme="minorHAnsi"/>
                <w:b/>
                <w:bCs/>
                <w:sz w:val="18"/>
              </w:rPr>
              <w:t xml:space="preserve"> et fondement juridique de la consultation</w:t>
            </w:r>
          </w:p>
          <w:p w14:paraId="5D8B0A81" w14:textId="1A0789F6" w:rsidR="00264610" w:rsidRPr="00C33116" w:rsidRDefault="003F618F" w:rsidP="00264610">
            <w:pPr>
              <w:spacing w:before="60" w:after="60" w:line="240" w:lineRule="auto"/>
              <w:jc w:val="center"/>
              <w:rPr>
                <w:rFonts w:ascii="Marianne" w:eastAsia="Times New Roman" w:hAnsi="Marianne" w:cstheme="minorHAnsi"/>
                <w:bCs/>
                <w:i/>
                <w:sz w:val="16"/>
                <w:szCs w:val="24"/>
              </w:rPr>
            </w:pPr>
            <w:r w:rsidRPr="00C33116">
              <w:rPr>
                <w:rFonts w:ascii="Marianne" w:hAnsi="Marianne" w:cstheme="minorHAnsi"/>
                <w:bCs/>
                <w:i/>
                <w:sz w:val="16"/>
              </w:rPr>
              <w:t>(</w:t>
            </w:r>
            <w:r w:rsidR="00264610" w:rsidRPr="00C33116">
              <w:rPr>
                <w:rFonts w:ascii="Marianne" w:hAnsi="Marianne" w:cstheme="minorHAnsi"/>
                <w:bCs/>
                <w:i/>
                <w:sz w:val="16"/>
              </w:rPr>
              <w:t>sigles en toutes lettres</w:t>
            </w:r>
            <w:r w:rsidRPr="00C33116">
              <w:rPr>
                <w:rFonts w:ascii="Marianne" w:hAnsi="Marianne" w:cstheme="minorHAnsi"/>
                <w:bCs/>
                <w:i/>
                <w:sz w:val="16"/>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EDF50" w14:textId="664555B1" w:rsidR="00264610" w:rsidRPr="00C33116" w:rsidRDefault="00264610" w:rsidP="00264610">
            <w:pPr>
              <w:spacing w:before="60" w:after="60" w:line="240" w:lineRule="auto"/>
              <w:jc w:val="center"/>
              <w:rPr>
                <w:rFonts w:ascii="Marianne" w:eastAsia="Times New Roman" w:hAnsi="Marianne" w:cstheme="minorHAnsi"/>
                <w:b/>
                <w:bCs/>
                <w:sz w:val="20"/>
                <w:szCs w:val="24"/>
              </w:rPr>
            </w:pPr>
            <w:r w:rsidRPr="00C33116">
              <w:rPr>
                <w:rFonts w:ascii="Marianne" w:hAnsi="Marianne" w:cstheme="minorHAnsi"/>
                <w:b/>
                <w:bCs/>
                <w:sz w:val="18"/>
              </w:rPr>
              <w:t>Date</w:t>
            </w:r>
            <w:r w:rsidR="005E47F3" w:rsidRPr="00C33116">
              <w:rPr>
                <w:rFonts w:ascii="Marianne" w:hAnsi="Marianne" w:cstheme="minorHAnsi"/>
                <w:b/>
                <w:bCs/>
                <w:sz w:val="18"/>
              </w:rPr>
              <w:t xml:space="preserve"> </w:t>
            </w:r>
          </w:p>
          <w:p w14:paraId="4D69E1D8" w14:textId="77777777" w:rsidR="00264610" w:rsidRPr="00C33116" w:rsidRDefault="00264610" w:rsidP="00264610">
            <w:pPr>
              <w:spacing w:before="60" w:after="60" w:line="240" w:lineRule="auto"/>
              <w:jc w:val="center"/>
              <w:rPr>
                <w:rFonts w:ascii="Marianne" w:eastAsia="Times New Roman" w:hAnsi="Marianne" w:cstheme="minorHAnsi"/>
                <w:bCs/>
                <w:i/>
                <w:sz w:val="16"/>
                <w:szCs w:val="19"/>
              </w:rPr>
            </w:pPr>
            <w:proofErr w:type="spellStart"/>
            <w:r w:rsidRPr="00C33116">
              <w:rPr>
                <w:rFonts w:ascii="Marianne" w:hAnsi="Marianne" w:cstheme="minorHAnsi"/>
                <w:bCs/>
                <w:i/>
                <w:sz w:val="16"/>
                <w:szCs w:val="19"/>
              </w:rPr>
              <w:t>jj</w:t>
            </w:r>
            <w:proofErr w:type="spellEnd"/>
            <w:r w:rsidRPr="00C33116">
              <w:rPr>
                <w:rFonts w:ascii="Marianne" w:hAnsi="Marianne" w:cstheme="minorHAnsi"/>
                <w:bCs/>
                <w:i/>
                <w:sz w:val="16"/>
                <w:szCs w:val="19"/>
              </w:rPr>
              <w:t>/mm/</w:t>
            </w:r>
            <w:proofErr w:type="spellStart"/>
            <w:r w:rsidRPr="00C33116">
              <w:rPr>
                <w:rFonts w:ascii="Marianne" w:hAnsi="Marianne" w:cstheme="minorHAnsi"/>
                <w:bCs/>
                <w:i/>
                <w:sz w:val="16"/>
                <w:szCs w:val="19"/>
              </w:rPr>
              <w:t>aaaa</w:t>
            </w:r>
            <w:proofErr w:type="spellEnd"/>
          </w:p>
        </w:tc>
        <w:tc>
          <w:tcPr>
            <w:tcW w:w="5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9F6E1" w14:textId="77777777" w:rsidR="00264610" w:rsidRPr="00C33116" w:rsidRDefault="00264610" w:rsidP="00264610">
            <w:pPr>
              <w:spacing w:before="60" w:after="60" w:line="240" w:lineRule="auto"/>
              <w:jc w:val="center"/>
              <w:rPr>
                <w:rFonts w:ascii="Marianne" w:eastAsia="Times New Roman" w:hAnsi="Marianne" w:cstheme="minorHAnsi"/>
                <w:b/>
                <w:bCs/>
                <w:sz w:val="20"/>
                <w:szCs w:val="24"/>
              </w:rPr>
            </w:pPr>
            <w:r w:rsidRPr="00C33116">
              <w:rPr>
                <w:rFonts w:ascii="Marianne" w:hAnsi="Marianne" w:cstheme="minorHAnsi"/>
                <w:b/>
                <w:bCs/>
                <w:sz w:val="18"/>
              </w:rPr>
              <w:t>Avis exprimés et recommandations</w:t>
            </w:r>
          </w:p>
        </w:tc>
      </w:tr>
      <w:tr w:rsidR="00264610" w:rsidRPr="00C33116" w14:paraId="01673247" w14:textId="77777777" w:rsidTr="00264610">
        <w:trPr>
          <w:trHeight w:val="454"/>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792AAE" w14:textId="680A51B3" w:rsidR="00264610" w:rsidRPr="00C33116" w:rsidRDefault="00264610" w:rsidP="00896782">
            <w:pPr>
              <w:spacing w:before="60" w:after="60" w:line="240" w:lineRule="auto"/>
              <w:jc w:val="center"/>
              <w:rPr>
                <w:rFonts w:ascii="Marianne" w:hAnsi="Marianne" w:cstheme="minorHAnsi"/>
                <w:b/>
                <w:sz w:val="18"/>
              </w:rPr>
            </w:pPr>
            <w:r w:rsidRPr="00C33116">
              <w:rPr>
                <w:rFonts w:ascii="Marianne" w:hAnsi="Marianne" w:cstheme="minorHAnsi"/>
                <w:b/>
                <w:sz w:val="18"/>
              </w:rPr>
              <w:t xml:space="preserve">Concertation </w:t>
            </w:r>
            <w:r w:rsidR="00896782" w:rsidRPr="00C33116">
              <w:rPr>
                <w:rFonts w:ascii="Marianne" w:hAnsi="Marianne" w:cstheme="minorHAnsi"/>
                <w:b/>
                <w:sz w:val="18"/>
              </w:rPr>
              <w:t xml:space="preserve">et consultations obligatoires </w:t>
            </w:r>
          </w:p>
        </w:tc>
      </w:tr>
      <w:tr w:rsidR="00264610" w:rsidRPr="00C33116" w14:paraId="7CE5DA61" w14:textId="77777777" w:rsidTr="003F618F">
        <w:trPr>
          <w:trHeight w:val="408"/>
          <w:jc w:val="center"/>
        </w:trPr>
        <w:tc>
          <w:tcPr>
            <w:tcW w:w="2972" w:type="dxa"/>
            <w:tcBorders>
              <w:top w:val="single" w:sz="4" w:space="0" w:color="auto"/>
              <w:left w:val="single" w:sz="4" w:space="0" w:color="auto"/>
              <w:bottom w:val="single" w:sz="4" w:space="0" w:color="auto"/>
              <w:right w:val="single" w:sz="4" w:space="0" w:color="auto"/>
            </w:tcBorders>
            <w:vAlign w:val="center"/>
          </w:tcPr>
          <w:p w14:paraId="6F0088D5" w14:textId="77777777" w:rsidR="00264610" w:rsidRPr="00C33116" w:rsidRDefault="00264610" w:rsidP="00264610">
            <w:pPr>
              <w:spacing w:before="60" w:after="60"/>
              <w:rPr>
                <w:rFonts w:ascii="Marianne" w:eastAsia="Times New Roman" w:hAnsi="Marianne" w:cstheme="minorHAnsi"/>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28E58AE" w14:textId="77777777" w:rsidR="00264610" w:rsidRPr="00C33116" w:rsidRDefault="00264610" w:rsidP="00264610">
            <w:pPr>
              <w:spacing w:before="60" w:after="60"/>
              <w:jc w:val="center"/>
              <w:rPr>
                <w:rFonts w:ascii="Marianne" w:eastAsia="Times New Roman" w:hAnsi="Marianne" w:cstheme="minorHAnsi"/>
                <w:sz w:val="18"/>
              </w:rPr>
            </w:pPr>
          </w:p>
        </w:tc>
        <w:tc>
          <w:tcPr>
            <w:tcW w:w="5813" w:type="dxa"/>
            <w:tcBorders>
              <w:top w:val="single" w:sz="4" w:space="0" w:color="auto"/>
              <w:left w:val="single" w:sz="4" w:space="0" w:color="auto"/>
              <w:bottom w:val="single" w:sz="4" w:space="0" w:color="auto"/>
              <w:right w:val="single" w:sz="4" w:space="0" w:color="auto"/>
            </w:tcBorders>
            <w:vAlign w:val="center"/>
          </w:tcPr>
          <w:p w14:paraId="29ECCF9F" w14:textId="77777777" w:rsidR="00264610" w:rsidRPr="00C33116" w:rsidRDefault="00264610" w:rsidP="00264610">
            <w:pPr>
              <w:spacing w:before="60" w:after="60"/>
              <w:rPr>
                <w:rFonts w:ascii="Marianne" w:eastAsia="Times New Roman" w:hAnsi="Marianne" w:cstheme="minorHAnsi"/>
                <w:sz w:val="18"/>
              </w:rPr>
            </w:pPr>
          </w:p>
        </w:tc>
      </w:tr>
      <w:tr w:rsidR="00264610" w:rsidRPr="00C33116" w14:paraId="1089D0FB" w14:textId="77777777" w:rsidTr="003F618F">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18F7C75B" w14:textId="77777777" w:rsidR="00264610" w:rsidRPr="00C33116" w:rsidRDefault="00264610" w:rsidP="00264610">
            <w:pPr>
              <w:spacing w:before="60" w:after="60"/>
              <w:rPr>
                <w:rFonts w:ascii="Marianne" w:eastAsia="Times New Roman" w:hAnsi="Marianne" w:cstheme="minorHAnsi"/>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4A7BB4F" w14:textId="77777777" w:rsidR="00264610" w:rsidRPr="00C33116" w:rsidRDefault="00264610" w:rsidP="00264610">
            <w:pPr>
              <w:spacing w:before="60" w:after="60"/>
              <w:jc w:val="center"/>
              <w:rPr>
                <w:rFonts w:ascii="Marianne" w:eastAsia="Times New Roman" w:hAnsi="Marianne" w:cstheme="minorHAnsi"/>
                <w:sz w:val="18"/>
              </w:rPr>
            </w:pPr>
          </w:p>
        </w:tc>
        <w:tc>
          <w:tcPr>
            <w:tcW w:w="5813" w:type="dxa"/>
            <w:tcBorders>
              <w:top w:val="single" w:sz="4" w:space="0" w:color="auto"/>
              <w:left w:val="single" w:sz="4" w:space="0" w:color="auto"/>
              <w:bottom w:val="single" w:sz="4" w:space="0" w:color="auto"/>
              <w:right w:val="single" w:sz="4" w:space="0" w:color="auto"/>
            </w:tcBorders>
            <w:vAlign w:val="center"/>
          </w:tcPr>
          <w:p w14:paraId="61C9A9F4" w14:textId="77777777" w:rsidR="00264610" w:rsidRPr="00C33116" w:rsidRDefault="00264610" w:rsidP="00264610">
            <w:pPr>
              <w:spacing w:before="60" w:after="60"/>
              <w:rPr>
                <w:rFonts w:ascii="Marianne" w:eastAsia="Times New Roman" w:hAnsi="Marianne" w:cstheme="minorHAnsi"/>
                <w:sz w:val="18"/>
              </w:rPr>
            </w:pPr>
          </w:p>
        </w:tc>
      </w:tr>
      <w:tr w:rsidR="00264610" w:rsidRPr="00C33116" w14:paraId="5B4DA50E" w14:textId="77777777" w:rsidTr="00264610">
        <w:trPr>
          <w:trHeight w:val="454"/>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B8942" w14:textId="5B0389C8" w:rsidR="00264610" w:rsidRPr="00C33116" w:rsidRDefault="0077447A" w:rsidP="00896782">
            <w:pPr>
              <w:spacing w:before="60" w:after="60" w:line="240" w:lineRule="auto"/>
              <w:jc w:val="center"/>
              <w:rPr>
                <w:rFonts w:ascii="Marianne" w:eastAsia="Times New Roman" w:hAnsi="Marianne" w:cstheme="minorHAnsi"/>
                <w:sz w:val="18"/>
              </w:rPr>
            </w:pPr>
            <w:r w:rsidRPr="00C33116">
              <w:rPr>
                <w:rFonts w:ascii="Marianne" w:hAnsi="Marianne" w:cstheme="minorHAnsi"/>
                <w:b/>
                <w:bCs/>
                <w:sz w:val="18"/>
              </w:rPr>
              <w:t>Concertations et consultations facultatives</w:t>
            </w:r>
          </w:p>
        </w:tc>
      </w:tr>
      <w:tr w:rsidR="00264610" w:rsidRPr="00C33116" w14:paraId="09FEA9F6" w14:textId="77777777" w:rsidTr="003F618F">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4CC2027F" w14:textId="77777777" w:rsidR="00264610" w:rsidRPr="00C33116" w:rsidRDefault="00264610" w:rsidP="00264610">
            <w:pPr>
              <w:spacing w:before="60" w:after="60"/>
              <w:rPr>
                <w:rFonts w:ascii="Marianne" w:eastAsia="Times New Roman" w:hAnsi="Marianne" w:cstheme="minorHAnsi"/>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9E69801" w14:textId="77777777" w:rsidR="00264610" w:rsidRPr="00C33116" w:rsidRDefault="00264610" w:rsidP="00264610">
            <w:pPr>
              <w:spacing w:before="60" w:after="60"/>
              <w:jc w:val="center"/>
              <w:rPr>
                <w:rFonts w:ascii="Marianne" w:eastAsia="Times New Roman" w:hAnsi="Marianne" w:cstheme="minorHAnsi"/>
                <w:sz w:val="18"/>
              </w:rPr>
            </w:pPr>
          </w:p>
        </w:tc>
        <w:tc>
          <w:tcPr>
            <w:tcW w:w="5813" w:type="dxa"/>
            <w:tcBorders>
              <w:top w:val="single" w:sz="4" w:space="0" w:color="auto"/>
              <w:left w:val="single" w:sz="4" w:space="0" w:color="auto"/>
              <w:bottom w:val="single" w:sz="4" w:space="0" w:color="auto"/>
              <w:right w:val="single" w:sz="4" w:space="0" w:color="auto"/>
            </w:tcBorders>
            <w:vAlign w:val="center"/>
          </w:tcPr>
          <w:p w14:paraId="2E623E59" w14:textId="77777777" w:rsidR="00264610" w:rsidRPr="00C33116" w:rsidRDefault="00264610" w:rsidP="00264610">
            <w:pPr>
              <w:spacing w:before="60" w:after="60"/>
              <w:rPr>
                <w:rFonts w:ascii="Marianne" w:eastAsia="Times New Roman" w:hAnsi="Marianne" w:cstheme="minorHAnsi"/>
                <w:sz w:val="18"/>
              </w:rPr>
            </w:pPr>
          </w:p>
        </w:tc>
      </w:tr>
      <w:tr w:rsidR="00264610" w:rsidRPr="00C33116" w14:paraId="07A99B7A" w14:textId="77777777" w:rsidTr="003F618F">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09CAFCBD" w14:textId="77777777" w:rsidR="00264610" w:rsidRPr="00C33116" w:rsidRDefault="00264610" w:rsidP="00264610">
            <w:pPr>
              <w:spacing w:before="60" w:after="60"/>
              <w:rPr>
                <w:rFonts w:ascii="Marianne" w:eastAsia="Times New Roman" w:hAnsi="Marianne" w:cstheme="minorHAnsi"/>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B4EA53E" w14:textId="77777777" w:rsidR="00264610" w:rsidRPr="00C33116" w:rsidRDefault="00264610" w:rsidP="00264610">
            <w:pPr>
              <w:spacing w:before="60" w:after="60"/>
              <w:jc w:val="center"/>
              <w:rPr>
                <w:rFonts w:ascii="Marianne" w:eastAsia="Times New Roman" w:hAnsi="Marianne" w:cstheme="minorHAnsi"/>
                <w:sz w:val="18"/>
              </w:rPr>
            </w:pPr>
          </w:p>
        </w:tc>
        <w:tc>
          <w:tcPr>
            <w:tcW w:w="5813" w:type="dxa"/>
            <w:tcBorders>
              <w:top w:val="single" w:sz="4" w:space="0" w:color="auto"/>
              <w:left w:val="single" w:sz="4" w:space="0" w:color="auto"/>
              <w:bottom w:val="single" w:sz="4" w:space="0" w:color="auto"/>
              <w:right w:val="single" w:sz="4" w:space="0" w:color="auto"/>
            </w:tcBorders>
            <w:vAlign w:val="center"/>
          </w:tcPr>
          <w:p w14:paraId="23261969" w14:textId="77777777" w:rsidR="00264610" w:rsidRPr="00C33116" w:rsidRDefault="00264610" w:rsidP="00264610">
            <w:pPr>
              <w:spacing w:before="60" w:after="60"/>
              <w:rPr>
                <w:rFonts w:ascii="Marianne" w:eastAsia="Times New Roman" w:hAnsi="Marianne" w:cstheme="minorHAnsi"/>
                <w:sz w:val="18"/>
              </w:rPr>
            </w:pPr>
          </w:p>
        </w:tc>
      </w:tr>
      <w:tr w:rsidR="00264610" w:rsidRPr="00C33116" w14:paraId="06C86CD1" w14:textId="77777777" w:rsidTr="00264610">
        <w:trPr>
          <w:trHeight w:val="624"/>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F88F59" w14:textId="77777777" w:rsidR="00896782" w:rsidRPr="00C33116" w:rsidRDefault="00896782" w:rsidP="00896782">
            <w:pPr>
              <w:spacing w:before="60" w:after="60" w:line="240" w:lineRule="auto"/>
              <w:jc w:val="center"/>
              <w:rPr>
                <w:rFonts w:ascii="Marianne" w:hAnsi="Marianne" w:cstheme="minorHAnsi"/>
                <w:b/>
                <w:sz w:val="18"/>
              </w:rPr>
            </w:pPr>
            <w:r w:rsidRPr="00C33116">
              <w:rPr>
                <w:rFonts w:ascii="Marianne" w:hAnsi="Marianne" w:cstheme="minorHAnsi"/>
                <w:b/>
                <w:sz w:val="18"/>
              </w:rPr>
              <w:t>Consultation du Conseil d’Etat</w:t>
            </w:r>
          </w:p>
          <w:p w14:paraId="19986787" w14:textId="4DA010D0" w:rsidR="00264610" w:rsidRPr="00C33116" w:rsidRDefault="00896782" w:rsidP="00896782">
            <w:pPr>
              <w:spacing w:before="60" w:after="60" w:line="240" w:lineRule="auto"/>
              <w:jc w:val="center"/>
              <w:rPr>
                <w:rFonts w:ascii="Marianne" w:eastAsia="Times New Roman" w:hAnsi="Marianne" w:cstheme="minorHAnsi"/>
                <w:b/>
                <w:bCs/>
                <w:i/>
                <w:sz w:val="18"/>
              </w:rPr>
            </w:pPr>
            <w:r w:rsidRPr="00C33116">
              <w:rPr>
                <w:rFonts w:ascii="Marianne" w:hAnsi="Marianne" w:cstheme="minorHAnsi"/>
                <w:i/>
                <w:sz w:val="16"/>
              </w:rPr>
              <w:t>Préciser la formation consultée, la date de sa réunion et le fondement (consultation obligatoire, facultative, décret en CE, avis conforme, etc.)</w:t>
            </w:r>
          </w:p>
        </w:tc>
      </w:tr>
      <w:tr w:rsidR="00264610" w:rsidRPr="00C33116" w14:paraId="5BD3F8BB" w14:textId="77777777" w:rsidTr="00EB7BF3">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tcPr>
          <w:p w14:paraId="520343B0" w14:textId="77777777" w:rsidR="00264610" w:rsidRPr="00C33116" w:rsidRDefault="00264610" w:rsidP="00264610">
            <w:pPr>
              <w:spacing w:before="60" w:after="60"/>
              <w:rPr>
                <w:rFonts w:ascii="Marianne" w:eastAsia="Times New Roman" w:hAnsi="Marianne" w:cstheme="minorHAnsi"/>
                <w:sz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2488A25" w14:textId="77777777" w:rsidR="00264610" w:rsidRPr="00C33116" w:rsidRDefault="00264610" w:rsidP="00264610">
            <w:pPr>
              <w:spacing w:before="60" w:after="60"/>
              <w:jc w:val="center"/>
              <w:rPr>
                <w:rFonts w:ascii="Marianne" w:eastAsia="Times New Roman" w:hAnsi="Marianne" w:cstheme="minorHAnsi"/>
                <w:sz w:val="18"/>
              </w:rPr>
            </w:pPr>
          </w:p>
        </w:tc>
        <w:tc>
          <w:tcPr>
            <w:tcW w:w="5813" w:type="dxa"/>
            <w:tcBorders>
              <w:top w:val="single" w:sz="4" w:space="0" w:color="auto"/>
              <w:left w:val="single" w:sz="4" w:space="0" w:color="auto"/>
              <w:bottom w:val="single" w:sz="4" w:space="0" w:color="auto"/>
              <w:right w:val="single" w:sz="4" w:space="0" w:color="auto"/>
            </w:tcBorders>
            <w:vAlign w:val="center"/>
          </w:tcPr>
          <w:p w14:paraId="13E88F73" w14:textId="77777777" w:rsidR="00264610" w:rsidRPr="00C33116" w:rsidRDefault="00264610" w:rsidP="00264610">
            <w:pPr>
              <w:spacing w:before="60" w:after="60"/>
              <w:rPr>
                <w:rFonts w:ascii="Marianne" w:eastAsia="Times New Roman" w:hAnsi="Marianne" w:cstheme="minorHAnsi"/>
                <w:sz w:val="18"/>
              </w:rPr>
            </w:pPr>
          </w:p>
        </w:tc>
      </w:tr>
    </w:tbl>
    <w:p w14:paraId="1C39FC9D" w14:textId="77777777" w:rsidR="000B2688" w:rsidRPr="00C33116" w:rsidRDefault="000B2688" w:rsidP="00264610">
      <w:pPr>
        <w:spacing w:after="0" w:line="240" w:lineRule="auto"/>
        <w:ind w:left="-142" w:right="-85"/>
        <w:rPr>
          <w:rFonts w:ascii="Marianne" w:hAnsi="Marianne" w:cstheme="minorHAnsi"/>
          <w:b/>
          <w:szCs w:val="28"/>
        </w:rPr>
      </w:pPr>
      <w:bookmarkStart w:id="1" w:name="NotificationUE"/>
      <w:bookmarkEnd w:id="1"/>
    </w:p>
    <w:p w14:paraId="57835E37" w14:textId="63958F48" w:rsidR="000B2688" w:rsidRPr="00C33116" w:rsidRDefault="000B2688" w:rsidP="00264610">
      <w:pPr>
        <w:spacing w:after="0" w:line="240" w:lineRule="auto"/>
        <w:ind w:left="-142" w:right="-85"/>
        <w:rPr>
          <w:rFonts w:ascii="Marianne" w:hAnsi="Marianne" w:cstheme="minorHAnsi"/>
          <w:b/>
          <w:szCs w:val="28"/>
        </w:rPr>
      </w:pPr>
    </w:p>
    <w:p w14:paraId="7BA6B4BD" w14:textId="4570B2F7" w:rsidR="00591550" w:rsidRPr="00C33116" w:rsidRDefault="00591550" w:rsidP="00264610">
      <w:pPr>
        <w:spacing w:after="0" w:line="240" w:lineRule="auto"/>
        <w:ind w:left="-142" w:right="-85"/>
        <w:rPr>
          <w:rFonts w:ascii="Marianne" w:hAnsi="Marianne" w:cstheme="minorHAnsi"/>
          <w:b/>
          <w:szCs w:val="28"/>
        </w:rPr>
      </w:pPr>
    </w:p>
    <w:p w14:paraId="0F8E94C3" w14:textId="77777777" w:rsidR="00591550" w:rsidRPr="00C33116" w:rsidRDefault="00591550" w:rsidP="00264610">
      <w:pPr>
        <w:spacing w:after="0" w:line="240" w:lineRule="auto"/>
        <w:ind w:left="-142" w:right="-85"/>
        <w:rPr>
          <w:rFonts w:ascii="Marianne" w:hAnsi="Marianne" w:cstheme="minorHAnsi"/>
          <w:b/>
          <w:szCs w:val="28"/>
        </w:rPr>
      </w:pPr>
    </w:p>
    <w:p w14:paraId="67183AFA" w14:textId="7CD1E687" w:rsidR="000B2688" w:rsidRPr="00C33116" w:rsidRDefault="000B2688" w:rsidP="00264610">
      <w:pPr>
        <w:spacing w:after="0" w:line="240" w:lineRule="auto"/>
        <w:ind w:left="-142" w:right="-85"/>
        <w:rPr>
          <w:rFonts w:ascii="Marianne" w:hAnsi="Marianne" w:cstheme="minorHAnsi"/>
          <w:b/>
          <w:szCs w:val="28"/>
        </w:rPr>
      </w:pPr>
    </w:p>
    <w:p w14:paraId="1B85B7DD" w14:textId="77777777" w:rsidR="00214ACA" w:rsidRPr="00C33116" w:rsidRDefault="00214ACA" w:rsidP="00666913">
      <w:pPr>
        <w:spacing w:after="0" w:line="240" w:lineRule="auto"/>
        <w:ind w:left="-142" w:right="-85" w:firstLine="708"/>
        <w:rPr>
          <w:rFonts w:ascii="Marianne" w:hAnsi="Marianne" w:cstheme="minorHAnsi"/>
          <w:b/>
          <w:szCs w:val="28"/>
        </w:rPr>
      </w:pPr>
    </w:p>
    <w:p w14:paraId="3C7821ED" w14:textId="77777777" w:rsidR="0097521E" w:rsidRDefault="0097521E">
      <w:pPr>
        <w:rPr>
          <w:rFonts w:ascii="Marianne" w:hAnsi="Marianne" w:cstheme="minorHAnsi"/>
          <w:b/>
          <w:szCs w:val="28"/>
        </w:rPr>
      </w:pPr>
      <w:r>
        <w:rPr>
          <w:rFonts w:ascii="Marianne" w:hAnsi="Marianne" w:cstheme="minorHAnsi"/>
          <w:b/>
          <w:szCs w:val="28"/>
        </w:rPr>
        <w:br w:type="page"/>
      </w:r>
    </w:p>
    <w:p w14:paraId="50F5FB46" w14:textId="094F262C" w:rsidR="00264610" w:rsidRPr="0097521E" w:rsidRDefault="00264610" w:rsidP="00264610">
      <w:pPr>
        <w:spacing w:after="0" w:line="240" w:lineRule="auto"/>
        <w:ind w:left="-142" w:right="-85"/>
        <w:rPr>
          <w:rFonts w:ascii="Marianne" w:hAnsi="Marianne" w:cstheme="minorHAnsi"/>
          <w:b/>
          <w:sz w:val="24"/>
          <w:szCs w:val="28"/>
        </w:rPr>
      </w:pPr>
      <w:r w:rsidRPr="0097521E">
        <w:rPr>
          <w:rFonts w:ascii="Marianne" w:hAnsi="Marianne" w:cstheme="minorHAnsi"/>
          <w:b/>
          <w:sz w:val="24"/>
          <w:szCs w:val="28"/>
        </w:rPr>
        <w:t>II.  ÉVALUATION</w:t>
      </w:r>
      <w:r w:rsidR="00596366" w:rsidRPr="0097521E">
        <w:rPr>
          <w:rFonts w:ascii="Marianne" w:hAnsi="Marianne" w:cstheme="minorHAnsi"/>
          <w:b/>
          <w:sz w:val="24"/>
          <w:szCs w:val="28"/>
        </w:rPr>
        <w:t xml:space="preserve"> QUANTITATIVE ET QUALITATIVE</w:t>
      </w:r>
    </w:p>
    <w:p w14:paraId="07B5848D" w14:textId="77777777" w:rsidR="00264610" w:rsidRPr="00C33116" w:rsidRDefault="00264610" w:rsidP="00264610">
      <w:pPr>
        <w:spacing w:after="0" w:line="240" w:lineRule="auto"/>
        <w:ind w:left="-142" w:right="-85"/>
        <w:rPr>
          <w:rFonts w:ascii="Marianne" w:hAnsi="Marianne" w:cstheme="minorHAnsi"/>
          <w:sz w:val="18"/>
          <w:szCs w:val="28"/>
        </w:rPr>
      </w:pPr>
    </w:p>
    <w:p w14:paraId="36693CC9" w14:textId="1C3540A1" w:rsidR="0064240A" w:rsidRDefault="00AB2030" w:rsidP="00AB2030">
      <w:pPr>
        <w:spacing w:after="0" w:line="240" w:lineRule="auto"/>
        <w:ind w:left="-851" w:right="-851"/>
        <w:jc w:val="both"/>
        <w:rPr>
          <w:rFonts w:ascii="Marianne" w:hAnsi="Marianne" w:cstheme="minorHAnsi"/>
          <w:i/>
          <w:iCs/>
          <w:sz w:val="16"/>
        </w:rPr>
      </w:pPr>
      <w:r w:rsidRPr="00C33116">
        <w:rPr>
          <w:rFonts w:ascii="Marianne" w:hAnsi="Marianne" w:cstheme="minorHAnsi"/>
          <w:i/>
          <w:iCs/>
          <w:sz w:val="16"/>
        </w:rPr>
        <w:t>Pour l’ensemble des catégories ci-dessous, v</w:t>
      </w:r>
      <w:r w:rsidR="00596366" w:rsidRPr="00C33116">
        <w:rPr>
          <w:rFonts w:ascii="Marianne" w:hAnsi="Marianne" w:cstheme="minorHAnsi"/>
          <w:i/>
          <w:iCs/>
          <w:sz w:val="16"/>
        </w:rPr>
        <w:t>euillez détailler les contraintes nouvelles ou allègements de charge, les bénéfices et inconvénients attendus.</w:t>
      </w:r>
      <w:r w:rsidR="005D7E74" w:rsidRPr="00C33116">
        <w:rPr>
          <w:rFonts w:ascii="Marianne" w:hAnsi="Marianne" w:cstheme="minorHAnsi"/>
          <w:i/>
          <w:iCs/>
          <w:sz w:val="16"/>
        </w:rPr>
        <w:t xml:space="preserve"> </w:t>
      </w:r>
      <w:r w:rsidR="00264610" w:rsidRPr="00C33116">
        <w:rPr>
          <w:rFonts w:ascii="Marianne" w:hAnsi="Marianne" w:cstheme="minorHAnsi"/>
          <w:i/>
          <w:iCs/>
          <w:sz w:val="16"/>
        </w:rPr>
        <w:t xml:space="preserve">Veuillez </w:t>
      </w:r>
      <w:r w:rsidR="00D0304C" w:rsidRPr="00C33116">
        <w:rPr>
          <w:rFonts w:ascii="Marianne" w:hAnsi="Marianne" w:cstheme="minorHAnsi"/>
          <w:i/>
          <w:iCs/>
          <w:sz w:val="16"/>
        </w:rPr>
        <w:t xml:space="preserve">détailler les impacts financiers </w:t>
      </w:r>
      <w:r w:rsidR="003C0F7C" w:rsidRPr="00C33116">
        <w:rPr>
          <w:rFonts w:ascii="Marianne" w:hAnsi="Marianne" w:cstheme="minorHAnsi"/>
          <w:i/>
          <w:iCs/>
          <w:sz w:val="16"/>
        </w:rPr>
        <w:t xml:space="preserve">et </w:t>
      </w:r>
      <w:r w:rsidR="00264610" w:rsidRPr="00C33116">
        <w:rPr>
          <w:rFonts w:ascii="Marianne" w:hAnsi="Marianne" w:cstheme="minorHAnsi"/>
          <w:i/>
          <w:iCs/>
          <w:sz w:val="16"/>
        </w:rPr>
        <w:t xml:space="preserve">expliquer la méthodologie, les hypothèses et les règles de calcul utilisées pour évaluer l’ensemble des impacts. À défaut, il convient d’indiquer </w:t>
      </w:r>
      <w:r w:rsidR="00257596" w:rsidRPr="00C33116">
        <w:rPr>
          <w:rFonts w:ascii="Marianne" w:hAnsi="Marianne" w:cstheme="minorHAnsi"/>
          <w:i/>
          <w:iCs/>
          <w:sz w:val="16"/>
        </w:rPr>
        <w:t xml:space="preserve">pourquoi </w:t>
      </w:r>
      <w:r w:rsidR="00264610" w:rsidRPr="00C33116">
        <w:rPr>
          <w:rFonts w:ascii="Marianne" w:hAnsi="Marianne" w:cstheme="minorHAnsi"/>
          <w:i/>
          <w:iCs/>
          <w:sz w:val="16"/>
        </w:rPr>
        <w:t>l’impact financier est nul ou n’a</w:t>
      </w:r>
      <w:r w:rsidR="005D7E74" w:rsidRPr="00C33116">
        <w:rPr>
          <w:rFonts w:ascii="Marianne" w:hAnsi="Marianne" w:cstheme="minorHAnsi"/>
          <w:i/>
          <w:iCs/>
          <w:sz w:val="16"/>
        </w:rPr>
        <w:t xml:space="preserve"> pas</w:t>
      </w:r>
      <w:r w:rsidR="00264610" w:rsidRPr="00C33116">
        <w:rPr>
          <w:rFonts w:ascii="Marianne" w:hAnsi="Marianne" w:cstheme="minorHAnsi"/>
          <w:i/>
          <w:iCs/>
          <w:sz w:val="16"/>
        </w:rPr>
        <w:t xml:space="preserve"> pu être chiffré.</w:t>
      </w:r>
    </w:p>
    <w:p w14:paraId="41FD0EB8" w14:textId="242A8575" w:rsidR="00CA4288" w:rsidRDefault="00CA4288" w:rsidP="00AB2030">
      <w:pPr>
        <w:spacing w:after="0" w:line="240" w:lineRule="auto"/>
        <w:ind w:left="-851" w:right="-851"/>
        <w:jc w:val="both"/>
        <w:rPr>
          <w:rFonts w:ascii="Marianne" w:hAnsi="Marianne" w:cstheme="minorHAnsi"/>
          <w:i/>
          <w:iCs/>
          <w:sz w:val="16"/>
        </w:rPr>
      </w:pPr>
    </w:p>
    <w:p w14:paraId="0E4EA077" w14:textId="796EA93A" w:rsidR="00CA4288" w:rsidRDefault="00CA4288" w:rsidP="00AB2030">
      <w:pPr>
        <w:spacing w:after="0" w:line="240" w:lineRule="auto"/>
        <w:ind w:left="-851" w:right="-851"/>
        <w:jc w:val="both"/>
        <w:rPr>
          <w:rFonts w:ascii="Marianne" w:hAnsi="Marianne" w:cstheme="minorHAnsi"/>
          <w:i/>
          <w:iCs/>
          <w:sz w:val="16"/>
        </w:rPr>
      </w:pPr>
    </w:p>
    <w:tbl>
      <w:tblPr>
        <w:tblW w:w="107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680" w:firstRow="0" w:lastRow="0" w:firstColumn="1" w:lastColumn="0" w:noHBand="1" w:noVBand="1"/>
      </w:tblPr>
      <w:tblGrid>
        <w:gridCol w:w="1555"/>
        <w:gridCol w:w="232"/>
        <w:gridCol w:w="1754"/>
        <w:gridCol w:w="33"/>
        <w:gridCol w:w="1787"/>
        <w:gridCol w:w="165"/>
        <w:gridCol w:w="1622"/>
        <w:gridCol w:w="362"/>
        <w:gridCol w:w="1425"/>
        <w:gridCol w:w="276"/>
        <w:gridCol w:w="1511"/>
      </w:tblGrid>
      <w:tr w:rsidR="00CA4288" w:rsidRPr="006B04ED" w14:paraId="4E766F97" w14:textId="77777777" w:rsidTr="0096744F">
        <w:trPr>
          <w:cantSplit/>
          <w:trHeight w:val="348"/>
          <w:jc w:val="center"/>
        </w:trPr>
        <w:tc>
          <w:tcPr>
            <w:tcW w:w="10722"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D3E8DF" w14:textId="77777777" w:rsidR="00CA4288" w:rsidRPr="00C33C81" w:rsidRDefault="00CA4288" w:rsidP="00CA4288">
            <w:pPr>
              <w:keepLines/>
              <w:spacing w:after="0"/>
              <w:rPr>
                <w:rFonts w:ascii="Marianne" w:hAnsi="Marianne"/>
                <w:b/>
                <w:sz w:val="20"/>
                <w:szCs w:val="20"/>
              </w:rPr>
            </w:pPr>
            <w:r w:rsidRPr="00C33C81">
              <w:rPr>
                <w:rFonts w:ascii="Marianne" w:hAnsi="Marianne"/>
                <w:b/>
                <w:sz w:val="20"/>
                <w:szCs w:val="20"/>
              </w:rPr>
              <w:t xml:space="preserve">Les dispositions ont un impact sur les administrations de l’État, de la sécurité sociale et assimilées : </w:t>
            </w:r>
          </w:p>
          <w:p w14:paraId="55999ADD" w14:textId="77777777" w:rsidR="00CA4288" w:rsidRPr="00C33C81" w:rsidRDefault="00CA4288" w:rsidP="00CA4288">
            <w:pPr>
              <w:keepLines/>
              <w:spacing w:after="0"/>
              <w:rPr>
                <w:rFonts w:ascii="Marianne" w:hAnsi="Marianne"/>
                <w:sz w:val="20"/>
                <w:szCs w:val="20"/>
              </w:rPr>
            </w:pPr>
            <w:r w:rsidRPr="00C33C81">
              <w:rPr>
                <w:rFonts w:ascii="Marianne" w:hAnsi="Marianne"/>
                <w:sz w:val="20"/>
                <w:szCs w:val="20"/>
              </w:rPr>
              <w:t xml:space="preserve">oui </w:t>
            </w:r>
            <w:sdt>
              <w:sdtPr>
                <w:rPr>
                  <w:rFonts w:ascii="Marianne" w:hAnsi="Marianne"/>
                  <w:sz w:val="20"/>
                  <w:szCs w:val="20"/>
                </w:rPr>
                <w:id w:val="5938274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3C81">
              <w:rPr>
                <w:rFonts w:ascii="Marianne" w:hAnsi="Marianne"/>
                <w:sz w:val="20"/>
                <w:szCs w:val="20"/>
              </w:rPr>
              <w:t xml:space="preserve">   non </w:t>
            </w:r>
            <w:sdt>
              <w:sdtPr>
                <w:rPr>
                  <w:rFonts w:ascii="Marianne" w:hAnsi="Marianne"/>
                  <w:sz w:val="20"/>
                  <w:szCs w:val="20"/>
                </w:rPr>
                <w:id w:val="-33041215"/>
                <w14:checkbox>
                  <w14:checked w14:val="0"/>
                  <w14:checkedState w14:val="2612" w14:font="MS Gothic"/>
                  <w14:uncheckedState w14:val="2610" w14:font="MS Gothic"/>
                </w14:checkbox>
              </w:sdtPr>
              <w:sdtEndPr/>
              <w:sdtContent>
                <w:r w:rsidRPr="00C33C81">
                  <w:rPr>
                    <w:rFonts w:ascii="Segoe UI Symbol" w:hAnsi="Segoe UI Symbol" w:cs="Segoe UI Symbol"/>
                    <w:sz w:val="20"/>
                    <w:szCs w:val="20"/>
                  </w:rPr>
                  <w:t>☐</w:t>
                </w:r>
              </w:sdtContent>
            </w:sdt>
          </w:p>
          <w:p w14:paraId="00D6E0B0" w14:textId="77777777" w:rsidR="00CA4288" w:rsidRPr="006B04ED" w:rsidRDefault="00CA4288" w:rsidP="00CA4288">
            <w:pPr>
              <w:pStyle w:val="Paragraphedeliste"/>
              <w:keepLines/>
              <w:numPr>
                <w:ilvl w:val="0"/>
                <w:numId w:val="25"/>
              </w:numPr>
              <w:spacing w:before="60" w:after="60" w:line="240" w:lineRule="auto"/>
              <w:ind w:left="358" w:hanging="284"/>
              <w:rPr>
                <w:rFonts w:ascii="Marianne" w:hAnsi="Marianne" w:cstheme="minorHAnsi"/>
                <w:b/>
                <w:sz w:val="18"/>
              </w:rPr>
            </w:pPr>
            <w:r w:rsidRPr="006B04ED">
              <w:rPr>
                <w:rFonts w:ascii="Marianne" w:hAnsi="Marianne" w:cstheme="minorHAnsi"/>
                <w:i/>
                <w:sz w:val="18"/>
                <w:shd w:val="clear" w:color="auto" w:fill="DEEAF6" w:themeFill="accent1" w:themeFillTint="33"/>
              </w:rPr>
              <w:t xml:space="preserve">Dont : sécurité sociale, établissements publics, AAI/API, </w:t>
            </w:r>
            <w:proofErr w:type="spellStart"/>
            <w:r w:rsidRPr="006B04ED">
              <w:rPr>
                <w:rFonts w:ascii="Marianne" w:hAnsi="Marianne" w:cstheme="minorHAnsi"/>
                <w:i/>
                <w:sz w:val="18"/>
                <w:shd w:val="clear" w:color="auto" w:fill="DEEAF6" w:themeFill="accent1" w:themeFillTint="33"/>
              </w:rPr>
              <w:t>etc</w:t>
            </w:r>
            <w:proofErr w:type="spellEnd"/>
          </w:p>
        </w:tc>
      </w:tr>
      <w:tr w:rsidR="00CA4288" w:rsidRPr="00FA0762" w14:paraId="1A196025" w14:textId="77777777" w:rsidTr="0096744F">
        <w:trPr>
          <w:cantSplit/>
          <w:trHeight w:val="69"/>
          <w:jc w:val="center"/>
        </w:trPr>
        <w:tc>
          <w:tcPr>
            <w:tcW w:w="10722" w:type="dxa"/>
            <w:gridSpan w:val="11"/>
            <w:tcBorders>
              <w:top w:val="single" w:sz="4" w:space="0" w:color="auto"/>
              <w:left w:val="nil"/>
              <w:bottom w:val="single" w:sz="2" w:space="0" w:color="auto"/>
              <w:right w:val="nil"/>
            </w:tcBorders>
            <w:shd w:val="clear" w:color="auto" w:fill="auto"/>
            <w:vAlign w:val="center"/>
          </w:tcPr>
          <w:p w14:paraId="30A3E1C7" w14:textId="77777777" w:rsidR="00CA4288" w:rsidRPr="00FA0762" w:rsidRDefault="00CA4288" w:rsidP="00CA4288">
            <w:pPr>
              <w:keepLines/>
              <w:spacing w:after="0" w:line="240" w:lineRule="auto"/>
              <w:jc w:val="center"/>
              <w:rPr>
                <w:rFonts w:ascii="Marianne" w:hAnsi="Marianne" w:cstheme="minorHAnsi"/>
                <w:b/>
                <w:sz w:val="10"/>
                <w:szCs w:val="10"/>
              </w:rPr>
            </w:pPr>
          </w:p>
        </w:tc>
      </w:tr>
      <w:tr w:rsidR="00CA4288" w:rsidRPr="00C33116" w14:paraId="7FC28FB0" w14:textId="77777777" w:rsidTr="00886128">
        <w:trPr>
          <w:cantSplit/>
          <w:trHeight w:val="731"/>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auto"/>
          </w:tcPr>
          <w:p w14:paraId="5A8A1E8B" w14:textId="77777777" w:rsidR="00CA4288" w:rsidRPr="00CA4288" w:rsidRDefault="00CA4288" w:rsidP="00CA4288">
            <w:pPr>
              <w:keepLines/>
              <w:spacing w:before="60" w:after="60" w:line="240" w:lineRule="auto"/>
              <w:rPr>
                <w:rFonts w:ascii="Marianne" w:hAnsi="Marianne" w:cstheme="minorHAnsi"/>
                <w:sz w:val="18"/>
              </w:rPr>
            </w:pPr>
          </w:p>
        </w:tc>
      </w:tr>
      <w:tr w:rsidR="00CA4288" w:rsidRPr="00FA0762" w14:paraId="723ADD2C" w14:textId="77777777" w:rsidTr="00886128">
        <w:trPr>
          <w:cantSplit/>
          <w:trHeight w:val="79"/>
          <w:jc w:val="center"/>
        </w:trPr>
        <w:tc>
          <w:tcPr>
            <w:tcW w:w="10722" w:type="dxa"/>
            <w:gridSpan w:val="11"/>
            <w:tcBorders>
              <w:top w:val="single" w:sz="2" w:space="0" w:color="auto"/>
              <w:left w:val="nil"/>
              <w:bottom w:val="single" w:sz="4" w:space="0" w:color="auto"/>
              <w:right w:val="nil"/>
            </w:tcBorders>
            <w:shd w:val="clear" w:color="auto" w:fill="auto"/>
            <w:vAlign w:val="center"/>
          </w:tcPr>
          <w:p w14:paraId="660F40EE" w14:textId="77777777" w:rsidR="00CA4288" w:rsidRPr="00FA0762" w:rsidRDefault="00CA4288" w:rsidP="00CA4288">
            <w:pPr>
              <w:keepLines/>
              <w:spacing w:after="0" w:line="240" w:lineRule="auto"/>
              <w:jc w:val="center"/>
              <w:rPr>
                <w:rFonts w:ascii="Marianne" w:hAnsi="Marianne" w:cstheme="minorHAnsi"/>
                <w:b/>
                <w:sz w:val="10"/>
                <w:szCs w:val="10"/>
              </w:rPr>
            </w:pPr>
          </w:p>
        </w:tc>
      </w:tr>
      <w:tr w:rsidR="00CA4288" w:rsidRPr="00C33116" w14:paraId="62A9DA2E" w14:textId="77777777" w:rsidTr="00886128">
        <w:trPr>
          <w:cantSplit/>
          <w:trHeight w:val="348"/>
          <w:jc w:val="center"/>
        </w:trPr>
        <w:tc>
          <w:tcPr>
            <w:tcW w:w="10722" w:type="dxa"/>
            <w:gridSpan w:val="11"/>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743E4B5" w14:textId="77777777" w:rsidR="00CA4288" w:rsidRPr="00C33116" w:rsidRDefault="00CA4288" w:rsidP="00CA4288">
            <w:pPr>
              <w:keepLines/>
              <w:spacing w:before="60" w:after="60" w:line="240" w:lineRule="auto"/>
              <w:jc w:val="center"/>
              <w:rPr>
                <w:rFonts w:ascii="Marianne" w:eastAsia="Times New Roman" w:hAnsi="Marianne" w:cstheme="minorHAnsi"/>
                <w:b/>
                <w:bCs/>
                <w:sz w:val="18"/>
                <w:szCs w:val="20"/>
              </w:rPr>
            </w:pPr>
            <w:r w:rsidRPr="00C33116">
              <w:rPr>
                <w:rFonts w:ascii="Marianne" w:hAnsi="Marianne" w:cstheme="minorHAnsi"/>
                <w:b/>
                <w:sz w:val="18"/>
              </w:rPr>
              <w:t>Répartition dans le temps des impacts financiers</w:t>
            </w:r>
          </w:p>
        </w:tc>
      </w:tr>
      <w:tr w:rsidR="00CA4288" w:rsidRPr="00C33116" w14:paraId="14E027C4" w14:textId="77777777" w:rsidTr="00886128">
        <w:trPr>
          <w:cantSplit/>
          <w:trHeight w:val="317"/>
          <w:jc w:val="center"/>
        </w:trPr>
        <w:tc>
          <w:tcPr>
            <w:tcW w:w="15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923FC2A" w14:textId="77777777" w:rsidR="00CA4288" w:rsidRPr="00C33116" w:rsidRDefault="00CA4288" w:rsidP="00CA4288">
            <w:pPr>
              <w:keepLines/>
              <w:spacing w:before="20" w:after="20"/>
              <w:rPr>
                <w:rFonts w:ascii="Marianne" w:hAnsi="Marianne" w:cstheme="minorHAnsi"/>
                <w:sz w:val="18"/>
              </w:rPr>
            </w:pPr>
          </w:p>
        </w:tc>
        <w:tc>
          <w:tcPr>
            <w:tcW w:w="198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48DAED9" w14:textId="77777777" w:rsidR="00CA4288" w:rsidRPr="00C33116" w:rsidRDefault="00CA4288" w:rsidP="00CA4288">
            <w:pPr>
              <w:keepLines/>
              <w:spacing w:before="20" w:after="20" w:line="240" w:lineRule="auto"/>
              <w:jc w:val="center"/>
              <w:rPr>
                <w:rFonts w:ascii="Marianne" w:eastAsia="Times New Roman" w:hAnsi="Marianne" w:cstheme="minorHAnsi"/>
                <w:b/>
                <w:sz w:val="18"/>
              </w:rPr>
            </w:pPr>
            <w:r w:rsidRPr="00C33116">
              <w:rPr>
                <w:rFonts w:ascii="Marianne" w:hAnsi="Marianne" w:cstheme="minorHAnsi"/>
                <w:b/>
                <w:sz w:val="18"/>
              </w:rPr>
              <w:t>Année N+1</w:t>
            </w:r>
          </w:p>
        </w:tc>
        <w:tc>
          <w:tcPr>
            <w:tcW w:w="1985"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A79A1A3" w14:textId="77777777" w:rsidR="00CA4288" w:rsidRPr="00C33116" w:rsidRDefault="00CA4288" w:rsidP="00CA4288">
            <w:pPr>
              <w:keepLines/>
              <w:spacing w:before="20" w:after="20" w:line="240" w:lineRule="auto"/>
              <w:jc w:val="center"/>
              <w:rPr>
                <w:rFonts w:ascii="Marianne" w:eastAsia="Times New Roman" w:hAnsi="Marianne" w:cstheme="minorHAnsi"/>
                <w:b/>
                <w:sz w:val="18"/>
              </w:rPr>
            </w:pPr>
            <w:r w:rsidRPr="00C33116">
              <w:rPr>
                <w:rFonts w:ascii="Marianne" w:hAnsi="Marianne" w:cstheme="minorHAnsi"/>
                <w:b/>
                <w:sz w:val="18"/>
              </w:rPr>
              <w:t>Année N+2</w:t>
            </w:r>
          </w:p>
        </w:tc>
        <w:tc>
          <w:tcPr>
            <w:tcW w:w="1984"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173AA5C9" w14:textId="77777777" w:rsidR="00CA4288" w:rsidRPr="00C33116" w:rsidRDefault="00CA4288" w:rsidP="00CA4288">
            <w:pPr>
              <w:keepLines/>
              <w:spacing w:before="20" w:after="20" w:line="240" w:lineRule="auto"/>
              <w:jc w:val="center"/>
              <w:rPr>
                <w:rFonts w:ascii="Marianne" w:eastAsia="Times New Roman" w:hAnsi="Marianne" w:cstheme="minorHAnsi"/>
                <w:b/>
                <w:sz w:val="18"/>
                <w:szCs w:val="20"/>
              </w:rPr>
            </w:pPr>
            <w:r w:rsidRPr="00C33116">
              <w:rPr>
                <w:rFonts w:ascii="Marianne" w:hAnsi="Marianne" w:cstheme="minorHAnsi"/>
                <w:b/>
                <w:sz w:val="18"/>
                <w:szCs w:val="20"/>
              </w:rPr>
              <w:t xml:space="preserve">Année </w:t>
            </w:r>
            <w:r w:rsidRPr="00C33116">
              <w:rPr>
                <w:rFonts w:ascii="Marianne" w:hAnsi="Marianne" w:cstheme="minorHAnsi"/>
                <w:b/>
                <w:sz w:val="16"/>
                <w:szCs w:val="20"/>
              </w:rPr>
              <w:t>N+3</w:t>
            </w:r>
          </w:p>
        </w:tc>
        <w:tc>
          <w:tcPr>
            <w:tcW w:w="170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FF6D301"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 xml:space="preserve">Année 4 </w:t>
            </w:r>
          </w:p>
          <w:p w14:paraId="7B09B609" w14:textId="77777777" w:rsidR="00CA4288" w:rsidRPr="00C33116" w:rsidRDefault="00CA4288" w:rsidP="00CA4288">
            <w:pPr>
              <w:keepLines/>
              <w:spacing w:before="20" w:after="20" w:line="240" w:lineRule="auto"/>
              <w:jc w:val="center"/>
              <w:rPr>
                <w:rFonts w:ascii="Marianne" w:eastAsia="Times New Roman" w:hAnsi="Marianne" w:cstheme="minorHAnsi"/>
                <w:i/>
                <w:sz w:val="16"/>
                <w:szCs w:val="20"/>
              </w:rPr>
            </w:pPr>
            <w:r w:rsidRPr="00C33116">
              <w:rPr>
                <w:rFonts w:ascii="Marianne" w:hAnsi="Marianne" w:cstheme="minorHAnsi"/>
                <w:i/>
                <w:sz w:val="14"/>
                <w:szCs w:val="20"/>
              </w:rPr>
              <w:t>(si  nécessaire)</w:t>
            </w:r>
          </w:p>
        </w:tc>
        <w:tc>
          <w:tcPr>
            <w:tcW w:w="151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E996DF5"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5</w:t>
            </w:r>
          </w:p>
          <w:p w14:paraId="1F1C1F0E" w14:textId="77777777" w:rsidR="00CA4288" w:rsidRPr="00C33116" w:rsidRDefault="00CA4288" w:rsidP="00CA4288">
            <w:pPr>
              <w:keepLines/>
              <w:spacing w:before="20" w:after="20" w:line="240" w:lineRule="auto"/>
              <w:jc w:val="center"/>
              <w:rPr>
                <w:rFonts w:ascii="Marianne" w:eastAsia="Times New Roman" w:hAnsi="Marianne" w:cstheme="minorHAnsi"/>
                <w:i/>
                <w:sz w:val="16"/>
                <w:szCs w:val="20"/>
              </w:rPr>
            </w:pPr>
            <w:r w:rsidRPr="00C33116">
              <w:rPr>
                <w:rFonts w:ascii="Marianne" w:hAnsi="Marianne" w:cstheme="minorHAnsi"/>
                <w:i/>
                <w:sz w:val="14"/>
                <w:szCs w:val="20"/>
              </w:rPr>
              <w:t>(si nécessaire)</w:t>
            </w:r>
          </w:p>
        </w:tc>
      </w:tr>
      <w:tr w:rsidR="00CA4288" w:rsidRPr="00C33116" w14:paraId="41E61262" w14:textId="77777777" w:rsidTr="00886128">
        <w:trPr>
          <w:cantSplit/>
          <w:trHeight w:val="221"/>
          <w:jc w:val="center"/>
        </w:trPr>
        <w:tc>
          <w:tcPr>
            <w:tcW w:w="15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76624F36" w14:textId="77777777" w:rsidR="00CA4288" w:rsidRPr="00C33116" w:rsidRDefault="00CA4288" w:rsidP="00CA4288">
            <w:pPr>
              <w:keepLines/>
              <w:spacing w:after="0"/>
              <w:jc w:val="center"/>
              <w:rPr>
                <w:rFonts w:ascii="Marianne" w:eastAsia="Times New Roman" w:hAnsi="Marianne" w:cstheme="minorHAnsi"/>
                <w:sz w:val="18"/>
                <w:szCs w:val="20"/>
              </w:rPr>
            </w:pPr>
            <w:r w:rsidRPr="00C33116">
              <w:rPr>
                <w:rFonts w:ascii="Marianne" w:hAnsi="Marianne" w:cstheme="minorHAnsi"/>
                <w:sz w:val="18"/>
                <w:szCs w:val="20"/>
              </w:rPr>
              <w:t>Coûts</w:t>
            </w:r>
          </w:p>
        </w:tc>
        <w:tc>
          <w:tcPr>
            <w:tcW w:w="1986" w:type="dxa"/>
            <w:gridSpan w:val="2"/>
            <w:tcBorders>
              <w:top w:val="single" w:sz="2" w:space="0" w:color="auto"/>
              <w:left w:val="single" w:sz="2" w:space="0" w:color="auto"/>
              <w:bottom w:val="single" w:sz="2" w:space="0" w:color="auto"/>
              <w:right w:val="single" w:sz="2" w:space="0" w:color="auto"/>
            </w:tcBorders>
            <w:vAlign w:val="center"/>
          </w:tcPr>
          <w:p w14:paraId="3485AF9F" w14:textId="77777777" w:rsidR="00CA4288" w:rsidRPr="00C33116" w:rsidRDefault="00CA4288" w:rsidP="00CA4288">
            <w:pPr>
              <w:keepLines/>
              <w:spacing w:after="0"/>
              <w:jc w:val="right"/>
              <w:rPr>
                <w:rFonts w:ascii="Marianne" w:eastAsia="Times New Roman" w:hAnsi="Marianne" w:cstheme="minorHAnsi"/>
                <w:sz w:val="18"/>
                <w:szCs w:val="24"/>
              </w:rPr>
            </w:pP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07AF3AE9" w14:textId="77777777" w:rsidR="00CA4288" w:rsidRPr="00C33116" w:rsidRDefault="00CA4288" w:rsidP="00CA4288">
            <w:pPr>
              <w:keepLines/>
              <w:spacing w:after="0"/>
              <w:jc w:val="right"/>
              <w:rPr>
                <w:rFonts w:ascii="Marianne" w:eastAsia="Times New Roman" w:hAnsi="Marianne" w:cstheme="minorHAnsi"/>
                <w:sz w:val="18"/>
                <w:szCs w:val="24"/>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6873AF72" w14:textId="77777777" w:rsidR="00CA4288" w:rsidRPr="00C33116" w:rsidRDefault="00CA4288" w:rsidP="00CA4288">
            <w:pPr>
              <w:keepLines/>
              <w:spacing w:after="0"/>
              <w:jc w:val="right"/>
              <w:rPr>
                <w:rFonts w:ascii="Marianne" w:eastAsia="Times New Roman" w:hAnsi="Marianne" w:cstheme="minorHAnsi"/>
                <w:sz w:val="18"/>
                <w:szCs w:val="24"/>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91E8819" w14:textId="77777777" w:rsidR="00CA4288" w:rsidRPr="00C33116" w:rsidRDefault="00CA4288" w:rsidP="00CA4288">
            <w:pPr>
              <w:keepLines/>
              <w:spacing w:after="0"/>
              <w:jc w:val="right"/>
              <w:rPr>
                <w:rFonts w:ascii="Marianne" w:eastAsia="Times New Roman" w:hAnsi="Marianne" w:cstheme="minorHAnsi"/>
                <w:sz w:val="18"/>
                <w:szCs w:val="24"/>
              </w:rPr>
            </w:pPr>
          </w:p>
        </w:tc>
        <w:tc>
          <w:tcPr>
            <w:tcW w:w="151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357FF32" w14:textId="77777777" w:rsidR="00CA4288" w:rsidRPr="00C33116" w:rsidRDefault="00CA4288" w:rsidP="00CA4288">
            <w:pPr>
              <w:keepLines/>
              <w:spacing w:after="0"/>
              <w:jc w:val="right"/>
              <w:rPr>
                <w:rFonts w:ascii="Marianne" w:eastAsia="Times New Roman" w:hAnsi="Marianne" w:cstheme="minorHAnsi"/>
                <w:bCs/>
                <w:iCs/>
                <w:sz w:val="18"/>
                <w:szCs w:val="20"/>
              </w:rPr>
            </w:pPr>
          </w:p>
        </w:tc>
      </w:tr>
      <w:tr w:rsidR="00CA4288" w:rsidRPr="00C33116" w14:paraId="5EDDEA7F" w14:textId="77777777" w:rsidTr="00886128">
        <w:trPr>
          <w:cantSplit/>
          <w:trHeight w:val="221"/>
          <w:jc w:val="center"/>
        </w:trPr>
        <w:tc>
          <w:tcPr>
            <w:tcW w:w="15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25BFEB0" w14:textId="77777777" w:rsidR="00CA4288" w:rsidRPr="00C33116" w:rsidRDefault="00CA4288" w:rsidP="00CA4288">
            <w:pPr>
              <w:keepLines/>
              <w:spacing w:after="0"/>
              <w:jc w:val="center"/>
              <w:rPr>
                <w:rFonts w:ascii="Marianne" w:eastAsia="Times New Roman" w:hAnsi="Marianne" w:cstheme="minorHAnsi"/>
                <w:sz w:val="18"/>
                <w:szCs w:val="20"/>
              </w:rPr>
            </w:pPr>
            <w:r w:rsidRPr="00C33116">
              <w:rPr>
                <w:rFonts w:ascii="Marianne" w:hAnsi="Marianne" w:cstheme="minorHAnsi"/>
                <w:sz w:val="18"/>
                <w:szCs w:val="20"/>
              </w:rPr>
              <w:t xml:space="preserve">Gains </w:t>
            </w:r>
          </w:p>
        </w:tc>
        <w:tc>
          <w:tcPr>
            <w:tcW w:w="1986" w:type="dxa"/>
            <w:gridSpan w:val="2"/>
            <w:tcBorders>
              <w:top w:val="single" w:sz="2" w:space="0" w:color="auto"/>
              <w:left w:val="single" w:sz="2" w:space="0" w:color="auto"/>
              <w:bottom w:val="single" w:sz="2" w:space="0" w:color="auto"/>
              <w:right w:val="single" w:sz="2" w:space="0" w:color="auto"/>
            </w:tcBorders>
            <w:vAlign w:val="center"/>
          </w:tcPr>
          <w:p w14:paraId="0E466B8D" w14:textId="77777777" w:rsidR="00CA4288" w:rsidRPr="00C33116" w:rsidRDefault="00CA4288" w:rsidP="00CA4288">
            <w:pPr>
              <w:keepLines/>
              <w:spacing w:after="0"/>
              <w:jc w:val="right"/>
              <w:rPr>
                <w:rFonts w:ascii="Marianne" w:eastAsia="Times New Roman" w:hAnsi="Marianne" w:cstheme="minorHAnsi"/>
                <w:sz w:val="18"/>
                <w:szCs w:val="24"/>
              </w:rPr>
            </w:pP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3E98A9E2" w14:textId="77777777" w:rsidR="00CA4288" w:rsidRPr="00C33116" w:rsidRDefault="00CA4288" w:rsidP="00CA4288">
            <w:pPr>
              <w:keepLines/>
              <w:spacing w:after="0"/>
              <w:jc w:val="right"/>
              <w:rPr>
                <w:rFonts w:ascii="Marianne" w:eastAsia="Times New Roman" w:hAnsi="Marianne" w:cstheme="minorHAnsi"/>
                <w:sz w:val="18"/>
                <w:szCs w:val="24"/>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01BA1CA5" w14:textId="77777777" w:rsidR="00CA4288" w:rsidRPr="00C33116" w:rsidRDefault="00CA4288" w:rsidP="00CA4288">
            <w:pPr>
              <w:keepLines/>
              <w:spacing w:after="0"/>
              <w:jc w:val="right"/>
              <w:rPr>
                <w:rFonts w:ascii="Marianne" w:eastAsia="Times New Roman" w:hAnsi="Marianne" w:cstheme="minorHAnsi"/>
                <w:sz w:val="18"/>
                <w:szCs w:val="24"/>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E99BBD" w14:textId="77777777" w:rsidR="00CA4288" w:rsidRPr="00C33116" w:rsidRDefault="00CA4288" w:rsidP="00CA4288">
            <w:pPr>
              <w:keepLines/>
              <w:spacing w:after="0"/>
              <w:jc w:val="right"/>
              <w:rPr>
                <w:rFonts w:ascii="Marianne" w:eastAsia="Times New Roman" w:hAnsi="Marianne" w:cstheme="minorHAnsi"/>
                <w:sz w:val="18"/>
                <w:szCs w:val="24"/>
              </w:rPr>
            </w:pPr>
          </w:p>
        </w:tc>
        <w:tc>
          <w:tcPr>
            <w:tcW w:w="151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088B8A" w14:textId="77777777" w:rsidR="00CA4288" w:rsidRPr="00C33116" w:rsidRDefault="00CA4288" w:rsidP="00CA4288">
            <w:pPr>
              <w:keepLines/>
              <w:spacing w:after="0"/>
              <w:jc w:val="right"/>
              <w:rPr>
                <w:rFonts w:ascii="Marianne" w:eastAsia="Times New Roman" w:hAnsi="Marianne" w:cstheme="minorHAnsi"/>
                <w:bCs/>
                <w:iCs/>
                <w:sz w:val="18"/>
                <w:szCs w:val="20"/>
              </w:rPr>
            </w:pPr>
          </w:p>
        </w:tc>
      </w:tr>
      <w:tr w:rsidR="00CA4288" w:rsidRPr="00C33116" w14:paraId="0D0D164E" w14:textId="77777777" w:rsidTr="00886128">
        <w:trPr>
          <w:cantSplit/>
          <w:trHeight w:val="221"/>
          <w:jc w:val="center"/>
        </w:trPr>
        <w:tc>
          <w:tcPr>
            <w:tcW w:w="15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027A0147" w14:textId="77777777" w:rsidR="00CA4288" w:rsidRPr="00C33116" w:rsidRDefault="00CA4288" w:rsidP="00CA4288">
            <w:pPr>
              <w:keepLines/>
              <w:spacing w:after="0"/>
              <w:jc w:val="center"/>
              <w:rPr>
                <w:rFonts w:ascii="Marianne" w:eastAsia="Times New Roman" w:hAnsi="Marianne" w:cstheme="minorHAnsi"/>
                <w:b/>
                <w:bCs/>
                <w:sz w:val="18"/>
                <w:szCs w:val="20"/>
              </w:rPr>
            </w:pPr>
            <w:r w:rsidRPr="00C33116">
              <w:rPr>
                <w:rFonts w:ascii="Marianne" w:hAnsi="Marianne" w:cstheme="minorHAnsi"/>
                <w:b/>
                <w:bCs/>
                <w:sz w:val="18"/>
                <w:szCs w:val="20"/>
              </w:rPr>
              <w:t>Impact net</w:t>
            </w:r>
          </w:p>
        </w:tc>
        <w:tc>
          <w:tcPr>
            <w:tcW w:w="1986" w:type="dxa"/>
            <w:gridSpan w:val="2"/>
            <w:tcBorders>
              <w:top w:val="single" w:sz="2" w:space="0" w:color="auto"/>
              <w:left w:val="single" w:sz="2" w:space="0" w:color="auto"/>
              <w:bottom w:val="single" w:sz="2" w:space="0" w:color="auto"/>
              <w:right w:val="single" w:sz="2" w:space="0" w:color="auto"/>
            </w:tcBorders>
            <w:vAlign w:val="center"/>
          </w:tcPr>
          <w:p w14:paraId="1D8FACEE" w14:textId="77777777" w:rsidR="00CA4288" w:rsidRPr="00335612" w:rsidRDefault="00CA4288" w:rsidP="00CA4288">
            <w:pPr>
              <w:keepLines/>
              <w:spacing w:after="0"/>
              <w:jc w:val="right"/>
              <w:rPr>
                <w:rFonts w:ascii="Marianne" w:eastAsia="Times New Roman" w:hAnsi="Marianne" w:cstheme="minorHAnsi"/>
                <w:sz w:val="18"/>
                <w:szCs w:val="24"/>
              </w:rPr>
            </w:pP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2BE9D96B" w14:textId="77777777" w:rsidR="00CA4288" w:rsidRPr="00335612" w:rsidRDefault="00CA4288" w:rsidP="00CA4288">
            <w:pPr>
              <w:keepLines/>
              <w:spacing w:after="0"/>
              <w:jc w:val="right"/>
              <w:rPr>
                <w:rFonts w:ascii="Marianne" w:eastAsia="Times New Roman" w:hAnsi="Marianne" w:cstheme="minorHAnsi"/>
                <w:sz w:val="18"/>
                <w:szCs w:val="24"/>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454695C5" w14:textId="77777777" w:rsidR="00CA4288" w:rsidRPr="00335612" w:rsidRDefault="00CA4288" w:rsidP="00CA4288">
            <w:pPr>
              <w:keepLines/>
              <w:spacing w:after="0"/>
              <w:jc w:val="right"/>
              <w:rPr>
                <w:rFonts w:ascii="Marianne" w:eastAsia="Times New Roman" w:hAnsi="Marianne" w:cstheme="minorHAnsi"/>
                <w:sz w:val="18"/>
                <w:szCs w:val="24"/>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EC6D60" w14:textId="77777777" w:rsidR="00CA4288" w:rsidRPr="00C33116" w:rsidRDefault="00CA4288" w:rsidP="00CA4288">
            <w:pPr>
              <w:keepLines/>
              <w:spacing w:after="0"/>
              <w:jc w:val="right"/>
              <w:rPr>
                <w:rFonts w:ascii="Marianne" w:eastAsia="Times New Roman" w:hAnsi="Marianne" w:cstheme="minorHAnsi"/>
                <w:b/>
                <w:sz w:val="18"/>
                <w:szCs w:val="24"/>
              </w:rPr>
            </w:pPr>
          </w:p>
        </w:tc>
        <w:tc>
          <w:tcPr>
            <w:tcW w:w="151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2CC84D"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C33116" w14:paraId="65802BBF" w14:textId="77777777" w:rsidTr="00886128">
        <w:trPr>
          <w:cantSplit/>
          <w:trHeight w:val="518"/>
          <w:jc w:val="center"/>
        </w:trPr>
        <w:tc>
          <w:tcPr>
            <w:tcW w:w="10722" w:type="dxa"/>
            <w:gridSpan w:val="11"/>
            <w:tcBorders>
              <w:top w:val="single" w:sz="2" w:space="0" w:color="auto"/>
              <w:left w:val="nil"/>
              <w:bottom w:val="single" w:sz="2" w:space="0" w:color="auto"/>
              <w:right w:val="nil"/>
            </w:tcBorders>
            <w:shd w:val="clear" w:color="auto" w:fill="auto"/>
            <w:vAlign w:val="center"/>
          </w:tcPr>
          <w:p w14:paraId="4A1D6A34"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335612" w14:paraId="7D0A12D6" w14:textId="77777777" w:rsidTr="00886128">
        <w:trPr>
          <w:cantSplit/>
          <w:trHeight w:val="221"/>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1B3CF2" w14:textId="77777777" w:rsidR="00CA4288" w:rsidRPr="00C33C81" w:rsidRDefault="00CA4288" w:rsidP="00CA4288">
            <w:pPr>
              <w:keepLines/>
              <w:spacing w:after="0"/>
              <w:rPr>
                <w:rFonts w:ascii="Marianne" w:hAnsi="Marianne"/>
                <w:sz w:val="20"/>
                <w:szCs w:val="20"/>
              </w:rPr>
            </w:pPr>
            <w:r w:rsidRPr="00600BF7">
              <w:rPr>
                <w:rFonts w:ascii="Marianne" w:hAnsi="Marianne"/>
                <w:b/>
                <w:sz w:val="20"/>
                <w:szCs w:val="20"/>
              </w:rPr>
              <w:t>Les dispositions ont un impact sur les services déconcentrés de l’Etat</w:t>
            </w:r>
            <w:r w:rsidRPr="00C33C81">
              <w:rPr>
                <w:rFonts w:ascii="Marianne" w:hAnsi="Marianne"/>
                <w:b/>
                <w:sz w:val="20"/>
                <w:szCs w:val="20"/>
              </w:rPr>
              <w:t xml:space="preserve"> : </w:t>
            </w:r>
            <w:r w:rsidRPr="00C33C81">
              <w:rPr>
                <w:rFonts w:ascii="Marianne" w:hAnsi="Marianne"/>
                <w:sz w:val="20"/>
                <w:szCs w:val="20"/>
              </w:rPr>
              <w:t xml:space="preserve">oui </w:t>
            </w:r>
            <w:sdt>
              <w:sdtPr>
                <w:rPr>
                  <w:rFonts w:ascii="Marianne" w:hAnsi="Marianne"/>
                  <w:sz w:val="20"/>
                  <w:szCs w:val="20"/>
                </w:rPr>
                <w:id w:val="11374576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3C81">
              <w:rPr>
                <w:rFonts w:ascii="Marianne" w:hAnsi="Marianne"/>
                <w:sz w:val="20"/>
                <w:szCs w:val="20"/>
              </w:rPr>
              <w:t xml:space="preserve">   non </w:t>
            </w:r>
            <w:sdt>
              <w:sdtPr>
                <w:rPr>
                  <w:rFonts w:ascii="Marianne" w:hAnsi="Marianne"/>
                  <w:sz w:val="20"/>
                  <w:szCs w:val="20"/>
                </w:rPr>
                <w:id w:val="-856027848"/>
                <w14:checkbox>
                  <w14:checked w14:val="0"/>
                  <w14:checkedState w14:val="2612" w14:font="MS Gothic"/>
                  <w14:uncheckedState w14:val="2610" w14:font="MS Gothic"/>
                </w14:checkbox>
              </w:sdtPr>
              <w:sdtEndPr/>
              <w:sdtContent>
                <w:r w:rsidRPr="00C33C81">
                  <w:rPr>
                    <w:rFonts w:ascii="Segoe UI Symbol" w:hAnsi="Segoe UI Symbol" w:cs="Segoe UI Symbol"/>
                    <w:sz w:val="20"/>
                    <w:szCs w:val="20"/>
                  </w:rPr>
                  <w:t>☐</w:t>
                </w:r>
              </w:sdtContent>
            </w:sdt>
          </w:p>
          <w:p w14:paraId="0CFDBB60" w14:textId="77777777" w:rsidR="00CA4288" w:rsidRPr="00335612" w:rsidRDefault="00CA4288" w:rsidP="00CA4288">
            <w:pPr>
              <w:pStyle w:val="Paragraphedeliste"/>
              <w:keepLines/>
              <w:numPr>
                <w:ilvl w:val="0"/>
                <w:numId w:val="25"/>
              </w:numPr>
              <w:spacing w:after="0"/>
              <w:ind w:left="358" w:hanging="284"/>
              <w:rPr>
                <w:rFonts w:ascii="Marianne" w:eastAsia="Times New Roman" w:hAnsi="Marianne" w:cstheme="minorHAnsi"/>
                <w:b/>
                <w:bCs/>
                <w:iCs/>
                <w:sz w:val="18"/>
                <w:szCs w:val="20"/>
              </w:rPr>
            </w:pPr>
            <w:r w:rsidRPr="00335612">
              <w:rPr>
                <w:rFonts w:ascii="Marianne" w:hAnsi="Marianne" w:cstheme="minorHAnsi"/>
                <w:i/>
                <w:sz w:val="18"/>
                <w:shd w:val="clear" w:color="auto" w:fill="DEEAF6" w:themeFill="accent1" w:themeFillTint="33"/>
              </w:rPr>
              <w:t>Vérifier l’adéquation entre les objectifs poursuivis, les contraintes et les moyens des services déconcentrés.</w:t>
            </w:r>
          </w:p>
        </w:tc>
      </w:tr>
      <w:tr w:rsidR="00CA4288" w:rsidRPr="00FA0762" w14:paraId="3407E30B" w14:textId="77777777" w:rsidTr="00886128">
        <w:trPr>
          <w:cantSplit/>
          <w:trHeight w:val="20"/>
          <w:jc w:val="center"/>
        </w:trPr>
        <w:tc>
          <w:tcPr>
            <w:tcW w:w="10722" w:type="dxa"/>
            <w:gridSpan w:val="11"/>
            <w:tcBorders>
              <w:top w:val="single" w:sz="2" w:space="0" w:color="auto"/>
              <w:left w:val="nil"/>
              <w:bottom w:val="single" w:sz="2" w:space="0" w:color="auto"/>
              <w:right w:val="nil"/>
            </w:tcBorders>
            <w:shd w:val="clear" w:color="auto" w:fill="auto"/>
            <w:vAlign w:val="center"/>
          </w:tcPr>
          <w:p w14:paraId="06819398" w14:textId="77777777" w:rsidR="00CA4288" w:rsidRPr="00FA0762" w:rsidRDefault="00CA4288" w:rsidP="00CA4288">
            <w:pPr>
              <w:keepLines/>
              <w:spacing w:after="0"/>
              <w:jc w:val="right"/>
              <w:rPr>
                <w:rFonts w:ascii="Marianne" w:eastAsia="Times New Roman" w:hAnsi="Marianne" w:cstheme="minorHAnsi"/>
                <w:b/>
                <w:bCs/>
                <w:iCs/>
                <w:sz w:val="10"/>
                <w:szCs w:val="20"/>
              </w:rPr>
            </w:pPr>
          </w:p>
        </w:tc>
      </w:tr>
      <w:tr w:rsidR="00CA4288" w:rsidRPr="00C33116" w14:paraId="20669DAA" w14:textId="77777777" w:rsidTr="00886128">
        <w:trPr>
          <w:cantSplit/>
          <w:trHeight w:val="735"/>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auto"/>
          </w:tcPr>
          <w:p w14:paraId="2D9DF902" w14:textId="77777777" w:rsidR="00CA4288" w:rsidRPr="00CA4288" w:rsidRDefault="00CA4288" w:rsidP="00CA4288">
            <w:pPr>
              <w:keepLines/>
              <w:spacing w:after="0"/>
              <w:rPr>
                <w:rFonts w:ascii="Marianne" w:eastAsia="Times New Roman" w:hAnsi="Marianne" w:cstheme="minorHAnsi"/>
                <w:bCs/>
                <w:iCs/>
                <w:sz w:val="18"/>
                <w:szCs w:val="20"/>
              </w:rPr>
            </w:pPr>
          </w:p>
        </w:tc>
      </w:tr>
      <w:tr w:rsidR="00CA4288" w:rsidRPr="00FA0762" w14:paraId="7D2153A8" w14:textId="77777777" w:rsidTr="0096744F">
        <w:trPr>
          <w:cantSplit/>
          <w:trHeight w:val="20"/>
          <w:jc w:val="center"/>
        </w:trPr>
        <w:tc>
          <w:tcPr>
            <w:tcW w:w="10722" w:type="dxa"/>
            <w:gridSpan w:val="11"/>
            <w:tcBorders>
              <w:top w:val="single" w:sz="2" w:space="0" w:color="auto"/>
              <w:left w:val="nil"/>
              <w:bottom w:val="single" w:sz="2" w:space="0" w:color="auto"/>
              <w:right w:val="nil"/>
            </w:tcBorders>
            <w:shd w:val="clear" w:color="auto" w:fill="auto"/>
            <w:vAlign w:val="center"/>
          </w:tcPr>
          <w:p w14:paraId="1BBB57BB" w14:textId="77777777" w:rsidR="00CA4288" w:rsidRPr="00FA0762" w:rsidRDefault="00CA4288" w:rsidP="00CA4288">
            <w:pPr>
              <w:keepLines/>
              <w:spacing w:after="0"/>
              <w:jc w:val="right"/>
              <w:rPr>
                <w:rFonts w:ascii="Marianne" w:eastAsia="Times New Roman" w:hAnsi="Marianne" w:cstheme="minorHAnsi"/>
                <w:b/>
                <w:bCs/>
                <w:iCs/>
                <w:sz w:val="10"/>
                <w:szCs w:val="20"/>
              </w:rPr>
            </w:pPr>
          </w:p>
        </w:tc>
      </w:tr>
      <w:tr w:rsidR="00CA4288" w:rsidRPr="00600BF7" w14:paraId="68E83568" w14:textId="77777777" w:rsidTr="00886128">
        <w:trPr>
          <w:cantSplit/>
          <w:trHeight w:val="221"/>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293531D" w14:textId="77777777" w:rsidR="00CA4288" w:rsidRPr="00600BF7" w:rsidRDefault="00CA4288" w:rsidP="00CA4288">
            <w:pPr>
              <w:keepLines/>
              <w:spacing w:before="60" w:after="60" w:line="240" w:lineRule="auto"/>
              <w:jc w:val="center"/>
              <w:rPr>
                <w:rFonts w:ascii="Marianne" w:hAnsi="Marianne" w:cstheme="minorHAnsi"/>
                <w:b/>
                <w:sz w:val="18"/>
              </w:rPr>
            </w:pPr>
            <w:r w:rsidRPr="00C33116">
              <w:rPr>
                <w:rFonts w:ascii="Marianne" w:hAnsi="Marianne" w:cstheme="minorHAnsi"/>
                <w:b/>
                <w:sz w:val="18"/>
              </w:rPr>
              <w:t>Répartition dans le temps des impacts financiers</w:t>
            </w:r>
          </w:p>
        </w:tc>
      </w:tr>
      <w:tr w:rsidR="00CA4288" w:rsidRPr="00C33116" w14:paraId="5502ADD7" w14:textId="77777777" w:rsidTr="00886128">
        <w:trPr>
          <w:cantSplit/>
          <w:trHeight w:val="248"/>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F55C7A0"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D824BD"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Année N+1</w:t>
            </w:r>
          </w:p>
        </w:tc>
        <w:tc>
          <w:tcPr>
            <w:tcW w:w="178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7061171"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Année N+2</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ED81163"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szCs w:val="20"/>
              </w:rPr>
              <w:t xml:space="preserve">Année </w:t>
            </w:r>
            <w:r w:rsidRPr="00C33116">
              <w:rPr>
                <w:rFonts w:ascii="Marianne" w:hAnsi="Marianne" w:cstheme="minorHAnsi"/>
                <w:b/>
                <w:sz w:val="16"/>
                <w:szCs w:val="20"/>
              </w:rPr>
              <w:t>N+3</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21FEE09"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4</w:t>
            </w:r>
          </w:p>
          <w:p w14:paraId="4DFBBED6"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i/>
                <w:sz w:val="14"/>
                <w:szCs w:val="20"/>
              </w:rPr>
              <w:t>(si  nécessaire)</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DD5036A"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5</w:t>
            </w:r>
          </w:p>
          <w:p w14:paraId="7FF0D405"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i/>
                <w:sz w:val="14"/>
                <w:szCs w:val="20"/>
              </w:rPr>
              <w:t>(si nécessaire)</w:t>
            </w:r>
          </w:p>
        </w:tc>
      </w:tr>
      <w:tr w:rsidR="00CA4288" w:rsidRPr="00C33116" w14:paraId="3168EBF0" w14:textId="77777777" w:rsidTr="00886128">
        <w:trPr>
          <w:cantSplit/>
          <w:trHeight w:val="248"/>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D3EBD8"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sz w:val="18"/>
                <w:szCs w:val="20"/>
              </w:rPr>
              <w:t>Coûts</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770B9608"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1287A593"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78E7A4D5"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AB7491"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1A3BBCF"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51B62EDA" w14:textId="77777777" w:rsidTr="00886128">
        <w:trPr>
          <w:cantSplit/>
          <w:trHeight w:val="248"/>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13013DB"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sz w:val="18"/>
                <w:szCs w:val="20"/>
              </w:rPr>
              <w:t>Gains</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4C767ED7"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78ECE67A"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3352D77F"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C2202AC"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CD4AAB"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20B068C5" w14:textId="77777777" w:rsidTr="00886128">
        <w:trPr>
          <w:cantSplit/>
          <w:trHeight w:val="248"/>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5304BE4"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bCs/>
                <w:sz w:val="18"/>
                <w:szCs w:val="20"/>
              </w:rPr>
              <w:t>Impact net</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38DC5CD8" w14:textId="77777777" w:rsidR="00CA4288" w:rsidRPr="00335612" w:rsidRDefault="00CA4288" w:rsidP="00CA4288">
            <w:pPr>
              <w:keepLines/>
              <w:spacing w:after="0"/>
              <w:jc w:val="center"/>
              <w:rPr>
                <w:rFonts w:ascii="Marianne" w:eastAsia="Times New Roman" w:hAnsi="Marianne" w:cstheme="minorHAnsi"/>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78E29D56" w14:textId="77777777" w:rsidR="00CA4288" w:rsidRPr="00335612" w:rsidRDefault="00CA4288" w:rsidP="00CA4288">
            <w:pPr>
              <w:keepLines/>
              <w:spacing w:after="0"/>
              <w:jc w:val="center"/>
              <w:rPr>
                <w:rFonts w:ascii="Marianne" w:eastAsia="Times New Roman" w:hAnsi="Marianne" w:cstheme="minorHAnsi"/>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28BAE866" w14:textId="77777777" w:rsidR="00CA4288" w:rsidRPr="00335612" w:rsidRDefault="00CA4288" w:rsidP="00CA4288">
            <w:pPr>
              <w:keepLines/>
              <w:spacing w:after="0"/>
              <w:jc w:val="center"/>
              <w:rPr>
                <w:rFonts w:ascii="Marianne" w:eastAsia="Times New Roman" w:hAnsi="Marianne" w:cstheme="minorHAnsi"/>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5726A25"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15EE628"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40974CF7" w14:textId="77777777" w:rsidTr="00F236C9">
        <w:trPr>
          <w:cantSplit/>
          <w:trHeight w:val="358"/>
          <w:jc w:val="center"/>
        </w:trPr>
        <w:tc>
          <w:tcPr>
            <w:tcW w:w="10722" w:type="dxa"/>
            <w:gridSpan w:val="11"/>
            <w:tcBorders>
              <w:top w:val="single" w:sz="2" w:space="0" w:color="auto"/>
              <w:left w:val="nil"/>
              <w:bottom w:val="single" w:sz="2" w:space="0" w:color="auto"/>
              <w:right w:val="nil"/>
            </w:tcBorders>
            <w:shd w:val="clear" w:color="auto" w:fill="auto"/>
            <w:vAlign w:val="center"/>
          </w:tcPr>
          <w:p w14:paraId="2AB0180C"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335612" w14:paraId="6C32DBF5" w14:textId="77777777" w:rsidTr="00886128">
        <w:trPr>
          <w:cantSplit/>
          <w:trHeight w:val="221"/>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7079F3" w14:textId="77777777" w:rsidR="00CA4288" w:rsidRPr="00C33C81" w:rsidRDefault="00CA4288" w:rsidP="00CA4288">
            <w:pPr>
              <w:keepLines/>
              <w:spacing w:after="0"/>
              <w:rPr>
                <w:rFonts w:ascii="Marianne" w:hAnsi="Marianne"/>
                <w:sz w:val="20"/>
                <w:szCs w:val="20"/>
              </w:rPr>
            </w:pPr>
            <w:r w:rsidRPr="00335612">
              <w:rPr>
                <w:rFonts w:ascii="Marianne" w:hAnsi="Marianne"/>
                <w:b/>
                <w:sz w:val="20"/>
                <w:szCs w:val="20"/>
              </w:rPr>
              <w:t>Les dispositions ont un impact sur les collectivités territoriales</w:t>
            </w:r>
            <w:r w:rsidRPr="00C33C81">
              <w:rPr>
                <w:rFonts w:ascii="Marianne" w:hAnsi="Marianne"/>
                <w:b/>
                <w:sz w:val="20"/>
                <w:szCs w:val="20"/>
              </w:rPr>
              <w:t xml:space="preserve"> : </w:t>
            </w:r>
            <w:r w:rsidRPr="00C33C81">
              <w:rPr>
                <w:rFonts w:ascii="Marianne" w:hAnsi="Marianne"/>
                <w:sz w:val="20"/>
                <w:szCs w:val="20"/>
              </w:rPr>
              <w:t xml:space="preserve">oui </w:t>
            </w:r>
            <w:sdt>
              <w:sdtPr>
                <w:rPr>
                  <w:rFonts w:ascii="Marianne" w:hAnsi="Marianne"/>
                  <w:sz w:val="20"/>
                  <w:szCs w:val="20"/>
                </w:rPr>
                <w:id w:val="17748220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3C81">
              <w:rPr>
                <w:rFonts w:ascii="Marianne" w:hAnsi="Marianne"/>
                <w:sz w:val="20"/>
                <w:szCs w:val="20"/>
              </w:rPr>
              <w:t xml:space="preserve">   non </w:t>
            </w:r>
            <w:sdt>
              <w:sdtPr>
                <w:rPr>
                  <w:rFonts w:ascii="Marianne" w:hAnsi="Marianne"/>
                  <w:sz w:val="20"/>
                  <w:szCs w:val="20"/>
                </w:rPr>
                <w:id w:val="-241413658"/>
                <w14:checkbox>
                  <w14:checked w14:val="0"/>
                  <w14:checkedState w14:val="2612" w14:font="MS Gothic"/>
                  <w14:uncheckedState w14:val="2610" w14:font="MS Gothic"/>
                </w14:checkbox>
              </w:sdtPr>
              <w:sdtEndPr/>
              <w:sdtContent>
                <w:r w:rsidRPr="00C33C81">
                  <w:rPr>
                    <w:rFonts w:ascii="Segoe UI Symbol" w:hAnsi="Segoe UI Symbol" w:cs="Segoe UI Symbol"/>
                    <w:sz w:val="20"/>
                    <w:szCs w:val="20"/>
                  </w:rPr>
                  <w:t>☐</w:t>
                </w:r>
              </w:sdtContent>
            </w:sdt>
          </w:p>
          <w:p w14:paraId="01030712" w14:textId="77777777" w:rsidR="00CA4288" w:rsidRPr="00335612" w:rsidRDefault="00CA4288" w:rsidP="00CA4288">
            <w:pPr>
              <w:pStyle w:val="Paragraphedeliste"/>
              <w:keepLines/>
              <w:numPr>
                <w:ilvl w:val="0"/>
                <w:numId w:val="25"/>
              </w:numPr>
              <w:spacing w:after="0"/>
              <w:ind w:left="358" w:hanging="284"/>
              <w:rPr>
                <w:rFonts w:ascii="Marianne" w:eastAsia="Times New Roman" w:hAnsi="Marianne" w:cstheme="minorHAnsi"/>
                <w:b/>
                <w:bCs/>
                <w:iCs/>
                <w:sz w:val="18"/>
                <w:szCs w:val="20"/>
              </w:rPr>
            </w:pPr>
            <w:r w:rsidRPr="00335612">
              <w:rPr>
                <w:rFonts w:ascii="Marianne" w:hAnsi="Marianne" w:cstheme="minorHAnsi"/>
                <w:i/>
                <w:sz w:val="18"/>
                <w:shd w:val="clear" w:color="auto" w:fill="DEEAF6" w:themeFill="accent1" w:themeFillTint="33"/>
              </w:rPr>
              <w:t>Impacts sur les compétences, la charge administrative, le financement et le fonctionnement des collectivités.</w:t>
            </w:r>
          </w:p>
        </w:tc>
      </w:tr>
      <w:tr w:rsidR="00CA4288" w:rsidRPr="00FA0762" w14:paraId="40758D5A" w14:textId="77777777" w:rsidTr="00886128">
        <w:trPr>
          <w:cantSplit/>
          <w:trHeight w:val="20"/>
          <w:jc w:val="center"/>
        </w:trPr>
        <w:tc>
          <w:tcPr>
            <w:tcW w:w="10722" w:type="dxa"/>
            <w:gridSpan w:val="11"/>
            <w:tcBorders>
              <w:top w:val="single" w:sz="2" w:space="0" w:color="auto"/>
              <w:left w:val="nil"/>
              <w:bottom w:val="single" w:sz="2" w:space="0" w:color="auto"/>
              <w:right w:val="nil"/>
            </w:tcBorders>
            <w:shd w:val="clear" w:color="auto" w:fill="auto"/>
            <w:vAlign w:val="center"/>
          </w:tcPr>
          <w:p w14:paraId="762D3C77" w14:textId="77777777" w:rsidR="00CA4288" w:rsidRPr="00FA0762" w:rsidRDefault="00CA4288" w:rsidP="00CA4288">
            <w:pPr>
              <w:keepLines/>
              <w:spacing w:after="0"/>
              <w:jc w:val="right"/>
              <w:rPr>
                <w:rFonts w:ascii="Marianne" w:eastAsia="Times New Roman" w:hAnsi="Marianne" w:cstheme="minorHAnsi"/>
                <w:b/>
                <w:bCs/>
                <w:iCs/>
                <w:sz w:val="10"/>
                <w:szCs w:val="20"/>
              </w:rPr>
            </w:pPr>
          </w:p>
        </w:tc>
      </w:tr>
      <w:tr w:rsidR="00CA4288" w:rsidRPr="00C33116" w14:paraId="757C4532" w14:textId="77777777" w:rsidTr="0096744F">
        <w:trPr>
          <w:cantSplit/>
          <w:trHeight w:val="672"/>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auto"/>
          </w:tcPr>
          <w:p w14:paraId="78BC93BA" w14:textId="77777777" w:rsidR="00CA4288" w:rsidRPr="00CA4288" w:rsidRDefault="00CA4288" w:rsidP="00CA4288">
            <w:pPr>
              <w:keepLines/>
              <w:spacing w:after="0"/>
              <w:rPr>
                <w:rFonts w:ascii="Marianne" w:eastAsia="Times New Roman" w:hAnsi="Marianne" w:cstheme="minorHAnsi"/>
                <w:bCs/>
                <w:iCs/>
                <w:sz w:val="18"/>
                <w:szCs w:val="20"/>
              </w:rPr>
            </w:pPr>
          </w:p>
        </w:tc>
      </w:tr>
      <w:tr w:rsidR="00CA4288" w:rsidRPr="00FA0762" w14:paraId="74A15C72" w14:textId="77777777" w:rsidTr="00886128">
        <w:trPr>
          <w:cantSplit/>
          <w:trHeight w:val="112"/>
          <w:jc w:val="center"/>
        </w:trPr>
        <w:tc>
          <w:tcPr>
            <w:tcW w:w="10722" w:type="dxa"/>
            <w:gridSpan w:val="11"/>
            <w:tcBorders>
              <w:top w:val="single" w:sz="2" w:space="0" w:color="auto"/>
              <w:left w:val="nil"/>
              <w:bottom w:val="single" w:sz="2" w:space="0" w:color="auto"/>
              <w:right w:val="nil"/>
            </w:tcBorders>
            <w:shd w:val="clear" w:color="auto" w:fill="auto"/>
            <w:vAlign w:val="center"/>
          </w:tcPr>
          <w:p w14:paraId="3B778E78" w14:textId="77777777" w:rsidR="00CA4288" w:rsidRPr="00FA0762" w:rsidRDefault="00CA4288" w:rsidP="00CA4288">
            <w:pPr>
              <w:keepLines/>
              <w:spacing w:after="0"/>
              <w:jc w:val="right"/>
              <w:rPr>
                <w:rFonts w:ascii="Marianne" w:eastAsia="Times New Roman" w:hAnsi="Marianne" w:cstheme="minorHAnsi"/>
                <w:b/>
                <w:bCs/>
                <w:iCs/>
                <w:sz w:val="10"/>
                <w:szCs w:val="20"/>
              </w:rPr>
            </w:pPr>
          </w:p>
        </w:tc>
      </w:tr>
      <w:tr w:rsidR="00CA4288" w:rsidRPr="00C33116" w14:paraId="40B1200B" w14:textId="77777777" w:rsidTr="00886128">
        <w:trPr>
          <w:cantSplit/>
          <w:trHeight w:val="360"/>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D646CDC"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Répartition dans le temps des impacts financiers</w:t>
            </w:r>
          </w:p>
        </w:tc>
      </w:tr>
      <w:tr w:rsidR="00CA4288" w:rsidRPr="00C33116" w14:paraId="7F3D7EA1" w14:textId="77777777" w:rsidTr="00886128">
        <w:trPr>
          <w:cantSplit/>
          <w:trHeight w:val="331"/>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6272407"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69E1F2D"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Année N+1</w:t>
            </w:r>
          </w:p>
        </w:tc>
        <w:tc>
          <w:tcPr>
            <w:tcW w:w="178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1EB3C5"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Année N+2</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3E39622"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szCs w:val="20"/>
              </w:rPr>
              <w:t xml:space="preserve">Année </w:t>
            </w:r>
            <w:r w:rsidRPr="00C33116">
              <w:rPr>
                <w:rFonts w:ascii="Marianne" w:hAnsi="Marianne" w:cstheme="minorHAnsi"/>
                <w:b/>
                <w:sz w:val="16"/>
                <w:szCs w:val="20"/>
              </w:rPr>
              <w:t>N+3</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D038313"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4</w:t>
            </w:r>
          </w:p>
          <w:p w14:paraId="7AC838E1"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i/>
                <w:sz w:val="14"/>
                <w:szCs w:val="20"/>
              </w:rPr>
              <w:t>(si  nécessaire)</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E3B0CCB"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5</w:t>
            </w:r>
          </w:p>
          <w:p w14:paraId="6A66A7BA"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i/>
                <w:sz w:val="14"/>
                <w:szCs w:val="20"/>
              </w:rPr>
              <w:t>(si nécessaire)</w:t>
            </w:r>
          </w:p>
        </w:tc>
      </w:tr>
      <w:tr w:rsidR="00CA4288" w:rsidRPr="00C33116" w14:paraId="4411E741"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2FF48D"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sz w:val="18"/>
                <w:szCs w:val="20"/>
              </w:rPr>
              <w:t>Coûts</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4BC5AE0C"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79B2E0B1"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5E62DA70"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62E982"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AA4EC82"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0B3292DD"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E19302"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sz w:val="18"/>
                <w:szCs w:val="20"/>
              </w:rPr>
              <w:t>Gains</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51D1B13B"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748907DC"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47FF848C"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08CD1FE"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560BCAA"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596EA707"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38D83E"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bCs/>
                <w:sz w:val="18"/>
                <w:szCs w:val="20"/>
              </w:rPr>
              <w:t>Impact net</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55CC7F97"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21479F1F"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53B024E1"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783A38E"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2653EF"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03F65FF4" w14:textId="77777777" w:rsidTr="00F236C9">
        <w:trPr>
          <w:cantSplit/>
          <w:trHeight w:val="384"/>
          <w:jc w:val="center"/>
        </w:trPr>
        <w:tc>
          <w:tcPr>
            <w:tcW w:w="10722" w:type="dxa"/>
            <w:gridSpan w:val="11"/>
            <w:tcBorders>
              <w:top w:val="single" w:sz="2" w:space="0" w:color="auto"/>
              <w:left w:val="nil"/>
              <w:bottom w:val="single" w:sz="2" w:space="0" w:color="auto"/>
              <w:right w:val="nil"/>
            </w:tcBorders>
            <w:shd w:val="clear" w:color="auto" w:fill="auto"/>
            <w:vAlign w:val="center"/>
          </w:tcPr>
          <w:p w14:paraId="050AA205" w14:textId="6CBB9752" w:rsidR="00F236C9" w:rsidRPr="00C33116" w:rsidRDefault="00F236C9" w:rsidP="00CA4288">
            <w:pPr>
              <w:keepLines/>
              <w:spacing w:after="0"/>
              <w:rPr>
                <w:rFonts w:ascii="Marianne" w:eastAsia="Times New Roman" w:hAnsi="Marianne" w:cstheme="minorHAnsi"/>
                <w:b/>
                <w:bCs/>
                <w:iCs/>
                <w:sz w:val="18"/>
                <w:szCs w:val="20"/>
              </w:rPr>
            </w:pPr>
          </w:p>
        </w:tc>
      </w:tr>
      <w:tr w:rsidR="00CA4288" w:rsidRPr="006A22D9" w14:paraId="446A588E" w14:textId="77777777" w:rsidTr="00886128">
        <w:trPr>
          <w:cantSplit/>
          <w:trHeight w:val="360"/>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DCBC7B8" w14:textId="77777777" w:rsidR="00CA4288" w:rsidRPr="00C33C81" w:rsidRDefault="00CA4288" w:rsidP="00CA4288">
            <w:pPr>
              <w:keepLines/>
              <w:spacing w:after="0"/>
              <w:rPr>
                <w:rFonts w:ascii="Marianne" w:hAnsi="Marianne"/>
                <w:sz w:val="20"/>
                <w:szCs w:val="20"/>
              </w:rPr>
            </w:pPr>
            <w:r w:rsidRPr="006A22D9">
              <w:rPr>
                <w:rFonts w:ascii="Marianne" w:hAnsi="Marianne"/>
                <w:b/>
                <w:sz w:val="20"/>
                <w:szCs w:val="20"/>
              </w:rPr>
              <w:t>Les dispositions ont un impact sur les entreprises</w:t>
            </w:r>
            <w:r>
              <w:rPr>
                <w:rFonts w:ascii="Marianne" w:hAnsi="Marianne"/>
                <w:b/>
                <w:sz w:val="20"/>
                <w:szCs w:val="20"/>
              </w:rPr>
              <w:t xml:space="preserve"> </w:t>
            </w:r>
            <w:r w:rsidRPr="00C33C81">
              <w:rPr>
                <w:rFonts w:ascii="Marianne" w:hAnsi="Marianne"/>
                <w:b/>
                <w:sz w:val="20"/>
                <w:szCs w:val="20"/>
              </w:rPr>
              <w:t xml:space="preserve">: </w:t>
            </w:r>
            <w:r w:rsidRPr="00C33C81">
              <w:rPr>
                <w:rFonts w:ascii="Marianne" w:hAnsi="Marianne"/>
                <w:sz w:val="20"/>
                <w:szCs w:val="20"/>
              </w:rPr>
              <w:t xml:space="preserve">oui </w:t>
            </w:r>
            <w:sdt>
              <w:sdtPr>
                <w:rPr>
                  <w:rFonts w:ascii="Marianne" w:hAnsi="Marianne"/>
                  <w:sz w:val="20"/>
                  <w:szCs w:val="20"/>
                </w:rPr>
                <w:id w:val="7712827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3C81">
              <w:rPr>
                <w:rFonts w:ascii="Marianne" w:hAnsi="Marianne"/>
                <w:sz w:val="20"/>
                <w:szCs w:val="20"/>
              </w:rPr>
              <w:t xml:space="preserve">   non </w:t>
            </w:r>
            <w:sdt>
              <w:sdtPr>
                <w:rPr>
                  <w:rFonts w:ascii="Marianne" w:hAnsi="Marianne"/>
                  <w:sz w:val="20"/>
                  <w:szCs w:val="20"/>
                </w:rPr>
                <w:id w:val="997930153"/>
                <w14:checkbox>
                  <w14:checked w14:val="0"/>
                  <w14:checkedState w14:val="2612" w14:font="MS Gothic"/>
                  <w14:uncheckedState w14:val="2610" w14:font="MS Gothic"/>
                </w14:checkbox>
              </w:sdtPr>
              <w:sdtEndPr/>
              <w:sdtContent>
                <w:r w:rsidRPr="00C33C81">
                  <w:rPr>
                    <w:rFonts w:ascii="Segoe UI Symbol" w:hAnsi="Segoe UI Symbol" w:cs="Segoe UI Symbol"/>
                    <w:sz w:val="20"/>
                    <w:szCs w:val="20"/>
                  </w:rPr>
                  <w:t>☐</w:t>
                </w:r>
              </w:sdtContent>
            </w:sdt>
          </w:p>
          <w:p w14:paraId="2DB99A8A" w14:textId="77777777" w:rsidR="00CA4288" w:rsidRPr="006A22D9" w:rsidRDefault="00CA4288" w:rsidP="00CA4288">
            <w:pPr>
              <w:pStyle w:val="Paragraphedeliste"/>
              <w:keepLines/>
              <w:numPr>
                <w:ilvl w:val="0"/>
                <w:numId w:val="25"/>
              </w:numPr>
              <w:spacing w:after="0"/>
              <w:ind w:left="358" w:hanging="284"/>
              <w:rPr>
                <w:rFonts w:ascii="Marianne" w:eastAsia="Times New Roman" w:hAnsi="Marianne" w:cstheme="minorHAnsi"/>
                <w:b/>
                <w:bCs/>
                <w:iCs/>
                <w:sz w:val="18"/>
                <w:szCs w:val="20"/>
              </w:rPr>
            </w:pPr>
            <w:r w:rsidRPr="006A22D9">
              <w:rPr>
                <w:rFonts w:ascii="Marianne" w:hAnsi="Marianne" w:cstheme="minorHAnsi"/>
                <w:i/>
                <w:sz w:val="18"/>
                <w:shd w:val="clear" w:color="auto" w:fill="DEEAF6" w:themeFill="accent1" w:themeFillTint="33"/>
              </w:rPr>
              <w:t>Impacts sur les artisans, TPE, PME, la production, la compétitivité, l’innovation, la clientèle, etc.</w:t>
            </w:r>
          </w:p>
        </w:tc>
      </w:tr>
      <w:tr w:rsidR="00CA4288" w:rsidRPr="00FA0762" w14:paraId="6895AB24" w14:textId="77777777" w:rsidTr="00886128">
        <w:trPr>
          <w:cantSplit/>
          <w:trHeight w:val="20"/>
          <w:jc w:val="center"/>
        </w:trPr>
        <w:tc>
          <w:tcPr>
            <w:tcW w:w="10722" w:type="dxa"/>
            <w:gridSpan w:val="11"/>
            <w:tcBorders>
              <w:top w:val="single" w:sz="2" w:space="0" w:color="auto"/>
              <w:left w:val="nil"/>
              <w:bottom w:val="single" w:sz="2" w:space="0" w:color="auto"/>
              <w:right w:val="nil"/>
            </w:tcBorders>
            <w:shd w:val="clear" w:color="auto" w:fill="auto"/>
            <w:vAlign w:val="center"/>
          </w:tcPr>
          <w:p w14:paraId="3ED410CF" w14:textId="77777777" w:rsidR="00CA4288" w:rsidRPr="00FA0762" w:rsidRDefault="00CA4288" w:rsidP="00CA4288">
            <w:pPr>
              <w:keepLines/>
              <w:spacing w:after="0"/>
              <w:jc w:val="right"/>
              <w:rPr>
                <w:rFonts w:ascii="Marianne" w:eastAsia="Times New Roman" w:hAnsi="Marianne" w:cstheme="minorHAnsi"/>
                <w:b/>
                <w:bCs/>
                <w:iCs/>
                <w:sz w:val="10"/>
                <w:szCs w:val="20"/>
              </w:rPr>
            </w:pPr>
          </w:p>
        </w:tc>
      </w:tr>
      <w:tr w:rsidR="00CA4288" w:rsidRPr="00C33116" w14:paraId="59BDDB69" w14:textId="77777777" w:rsidTr="00CA4288">
        <w:trPr>
          <w:cantSplit/>
          <w:trHeight w:val="851"/>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auto"/>
          </w:tcPr>
          <w:p w14:paraId="50D36B07" w14:textId="5522ECFD" w:rsidR="00CA4288" w:rsidRPr="00CA4288" w:rsidRDefault="00CA4288" w:rsidP="00CA4288">
            <w:pPr>
              <w:keepLines/>
              <w:spacing w:after="0"/>
              <w:rPr>
                <w:rFonts w:ascii="Marianne" w:eastAsia="Times New Roman" w:hAnsi="Marianne" w:cstheme="minorHAnsi"/>
                <w:bCs/>
                <w:iCs/>
                <w:sz w:val="18"/>
                <w:szCs w:val="20"/>
              </w:rPr>
            </w:pPr>
          </w:p>
        </w:tc>
      </w:tr>
      <w:tr w:rsidR="00CA4288" w:rsidRPr="00FA0762" w14:paraId="39897CAD" w14:textId="77777777" w:rsidTr="00886128">
        <w:trPr>
          <w:cantSplit/>
          <w:trHeight w:val="20"/>
          <w:jc w:val="center"/>
        </w:trPr>
        <w:tc>
          <w:tcPr>
            <w:tcW w:w="10722" w:type="dxa"/>
            <w:gridSpan w:val="11"/>
            <w:tcBorders>
              <w:top w:val="single" w:sz="2" w:space="0" w:color="auto"/>
              <w:left w:val="nil"/>
              <w:bottom w:val="single" w:sz="2" w:space="0" w:color="auto"/>
              <w:right w:val="nil"/>
            </w:tcBorders>
            <w:shd w:val="clear" w:color="auto" w:fill="auto"/>
          </w:tcPr>
          <w:p w14:paraId="63972C40" w14:textId="77777777" w:rsidR="00CA4288" w:rsidRPr="00FA0762" w:rsidRDefault="00CA4288" w:rsidP="00CA4288">
            <w:pPr>
              <w:keepLines/>
              <w:spacing w:after="0"/>
              <w:jc w:val="right"/>
              <w:rPr>
                <w:rFonts w:ascii="Marianne" w:eastAsia="Times New Roman" w:hAnsi="Marianne" w:cstheme="minorHAnsi"/>
                <w:b/>
                <w:bCs/>
                <w:iCs/>
                <w:sz w:val="10"/>
                <w:szCs w:val="20"/>
              </w:rPr>
            </w:pPr>
          </w:p>
        </w:tc>
      </w:tr>
      <w:tr w:rsidR="00CA4288" w:rsidRPr="00C33116" w14:paraId="68A43830" w14:textId="77777777" w:rsidTr="00886128">
        <w:trPr>
          <w:cantSplit/>
          <w:trHeight w:val="360"/>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80C220"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Répartition dans le temps des impacts financiers</w:t>
            </w:r>
          </w:p>
        </w:tc>
      </w:tr>
      <w:tr w:rsidR="00CA4288" w:rsidRPr="00C33116" w14:paraId="6303FF06" w14:textId="77777777" w:rsidTr="00886128">
        <w:trPr>
          <w:cantSplit/>
          <w:trHeight w:val="331"/>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F0C7F39"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D799C3B" w14:textId="77777777" w:rsidR="00CA4288" w:rsidRPr="00C33116" w:rsidRDefault="00CA4288" w:rsidP="00CA4288">
            <w:pPr>
              <w:keepLines/>
              <w:spacing w:after="0"/>
              <w:jc w:val="right"/>
              <w:rPr>
                <w:rFonts w:ascii="Marianne" w:eastAsia="Times New Roman" w:hAnsi="Marianne" w:cstheme="minorHAnsi"/>
                <w:b/>
                <w:bCs/>
                <w:iCs/>
                <w:sz w:val="18"/>
                <w:szCs w:val="20"/>
              </w:rPr>
            </w:pPr>
            <w:r w:rsidRPr="00C33116">
              <w:rPr>
                <w:rFonts w:ascii="Marianne" w:hAnsi="Marianne" w:cstheme="minorHAnsi"/>
                <w:b/>
                <w:sz w:val="18"/>
              </w:rPr>
              <w:t>Année N+1</w:t>
            </w:r>
          </w:p>
        </w:tc>
        <w:tc>
          <w:tcPr>
            <w:tcW w:w="178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6B33E9" w14:textId="77777777" w:rsidR="00CA4288" w:rsidRPr="00C33116" w:rsidRDefault="00CA4288" w:rsidP="00CA4288">
            <w:pPr>
              <w:keepLines/>
              <w:spacing w:after="0"/>
              <w:jc w:val="right"/>
              <w:rPr>
                <w:rFonts w:ascii="Marianne" w:eastAsia="Times New Roman" w:hAnsi="Marianne" w:cstheme="minorHAnsi"/>
                <w:b/>
                <w:bCs/>
                <w:iCs/>
                <w:sz w:val="18"/>
                <w:szCs w:val="20"/>
              </w:rPr>
            </w:pPr>
            <w:r w:rsidRPr="00C33116">
              <w:rPr>
                <w:rFonts w:ascii="Marianne" w:hAnsi="Marianne" w:cstheme="minorHAnsi"/>
                <w:b/>
                <w:sz w:val="18"/>
              </w:rPr>
              <w:t>Année N+2</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4B35F7D" w14:textId="77777777" w:rsidR="00CA4288" w:rsidRPr="00C33116" w:rsidRDefault="00CA4288" w:rsidP="00CA4288">
            <w:pPr>
              <w:keepLines/>
              <w:spacing w:after="0"/>
              <w:jc w:val="right"/>
              <w:rPr>
                <w:rFonts w:ascii="Marianne" w:eastAsia="Times New Roman" w:hAnsi="Marianne" w:cstheme="minorHAnsi"/>
                <w:b/>
                <w:bCs/>
                <w:iCs/>
                <w:sz w:val="18"/>
                <w:szCs w:val="20"/>
              </w:rPr>
            </w:pPr>
            <w:r w:rsidRPr="00C33116">
              <w:rPr>
                <w:rFonts w:ascii="Marianne" w:hAnsi="Marianne" w:cstheme="minorHAnsi"/>
                <w:b/>
                <w:sz w:val="18"/>
                <w:szCs w:val="20"/>
              </w:rPr>
              <w:t xml:space="preserve">Année </w:t>
            </w:r>
            <w:r w:rsidRPr="00C33116">
              <w:rPr>
                <w:rFonts w:ascii="Marianne" w:hAnsi="Marianne" w:cstheme="minorHAnsi"/>
                <w:b/>
                <w:sz w:val="16"/>
                <w:szCs w:val="20"/>
              </w:rPr>
              <w:t>N+3</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0632331"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4</w:t>
            </w:r>
          </w:p>
          <w:p w14:paraId="1649CE1E" w14:textId="77777777" w:rsidR="00CA4288" w:rsidRPr="00C33116" w:rsidRDefault="00CA4288" w:rsidP="00CA4288">
            <w:pPr>
              <w:keepLines/>
              <w:spacing w:after="0"/>
              <w:jc w:val="right"/>
              <w:rPr>
                <w:rFonts w:ascii="Marianne" w:eastAsia="Times New Roman" w:hAnsi="Marianne" w:cstheme="minorHAnsi"/>
                <w:b/>
                <w:bCs/>
                <w:iCs/>
                <w:sz w:val="18"/>
                <w:szCs w:val="20"/>
              </w:rPr>
            </w:pPr>
            <w:r w:rsidRPr="00C33116">
              <w:rPr>
                <w:rFonts w:ascii="Marianne" w:hAnsi="Marianne" w:cstheme="minorHAnsi"/>
                <w:i/>
                <w:sz w:val="14"/>
                <w:szCs w:val="20"/>
              </w:rPr>
              <w:t>(si  nécessaire)</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751B08"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5</w:t>
            </w:r>
          </w:p>
          <w:p w14:paraId="2F9ADC59" w14:textId="77777777" w:rsidR="00CA4288" w:rsidRPr="00C33116" w:rsidRDefault="00CA4288" w:rsidP="00CA4288">
            <w:pPr>
              <w:keepLines/>
              <w:spacing w:after="0"/>
              <w:jc w:val="right"/>
              <w:rPr>
                <w:rFonts w:ascii="Marianne" w:eastAsia="Times New Roman" w:hAnsi="Marianne" w:cstheme="minorHAnsi"/>
                <w:b/>
                <w:bCs/>
                <w:iCs/>
                <w:sz w:val="18"/>
                <w:szCs w:val="20"/>
              </w:rPr>
            </w:pPr>
            <w:r w:rsidRPr="00C33116">
              <w:rPr>
                <w:rFonts w:ascii="Marianne" w:hAnsi="Marianne" w:cstheme="minorHAnsi"/>
                <w:i/>
                <w:sz w:val="14"/>
                <w:szCs w:val="20"/>
              </w:rPr>
              <w:t>(si nécessaire)</w:t>
            </w:r>
          </w:p>
        </w:tc>
      </w:tr>
      <w:tr w:rsidR="00CA4288" w:rsidRPr="00C33116" w14:paraId="54729E21"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B5B67F7" w14:textId="77777777" w:rsidR="00CA4288" w:rsidRPr="00C33116" w:rsidRDefault="00CA4288" w:rsidP="00CA4288">
            <w:pPr>
              <w:keepLines/>
              <w:spacing w:after="0"/>
              <w:jc w:val="right"/>
              <w:rPr>
                <w:rFonts w:ascii="Marianne" w:eastAsia="Times New Roman" w:hAnsi="Marianne" w:cstheme="minorHAnsi"/>
                <w:b/>
                <w:bCs/>
                <w:iCs/>
                <w:sz w:val="18"/>
                <w:szCs w:val="20"/>
              </w:rPr>
            </w:pPr>
            <w:r w:rsidRPr="00C33116">
              <w:rPr>
                <w:rFonts w:ascii="Marianne" w:hAnsi="Marianne" w:cstheme="minorHAnsi"/>
                <w:sz w:val="18"/>
                <w:szCs w:val="20"/>
              </w:rPr>
              <w:t>Coûts</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6CB03FF3"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40924995"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471DC028"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618F01"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B7F659"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C33116" w14:paraId="37404BA3"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29441C" w14:textId="77777777" w:rsidR="00CA4288" w:rsidRPr="00C33116" w:rsidRDefault="00CA4288" w:rsidP="00CA4288">
            <w:pPr>
              <w:keepLines/>
              <w:spacing w:after="0"/>
              <w:jc w:val="right"/>
              <w:rPr>
                <w:rFonts w:ascii="Marianne" w:eastAsia="Times New Roman" w:hAnsi="Marianne" w:cstheme="minorHAnsi"/>
                <w:b/>
                <w:bCs/>
                <w:iCs/>
                <w:sz w:val="18"/>
                <w:szCs w:val="20"/>
              </w:rPr>
            </w:pPr>
            <w:r w:rsidRPr="00C33116">
              <w:rPr>
                <w:rFonts w:ascii="Marianne" w:hAnsi="Marianne" w:cstheme="minorHAnsi"/>
                <w:sz w:val="18"/>
                <w:szCs w:val="20"/>
              </w:rPr>
              <w:t>Gains</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6626C421"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783F1DA5"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28614638"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6CF8ED0"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A68B71"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C33116" w14:paraId="57753543"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8A28109" w14:textId="77777777" w:rsidR="00CA4288" w:rsidRPr="00C33116" w:rsidRDefault="00CA4288" w:rsidP="00CA4288">
            <w:pPr>
              <w:keepLines/>
              <w:spacing w:after="0"/>
              <w:jc w:val="right"/>
              <w:rPr>
                <w:rFonts w:ascii="Marianne" w:eastAsia="Times New Roman" w:hAnsi="Marianne" w:cstheme="minorHAnsi"/>
                <w:b/>
                <w:bCs/>
                <w:iCs/>
                <w:sz w:val="18"/>
                <w:szCs w:val="20"/>
              </w:rPr>
            </w:pPr>
            <w:r w:rsidRPr="00C33116">
              <w:rPr>
                <w:rFonts w:ascii="Marianne" w:hAnsi="Marianne" w:cstheme="minorHAnsi"/>
                <w:b/>
                <w:bCs/>
                <w:sz w:val="18"/>
                <w:szCs w:val="20"/>
              </w:rPr>
              <w:t>Impact net</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4D3D016C" w14:textId="77777777" w:rsidR="00CA4288" w:rsidRPr="00B17FAF" w:rsidRDefault="00CA4288" w:rsidP="00CA4288">
            <w:pPr>
              <w:keepLines/>
              <w:spacing w:after="0"/>
              <w:jc w:val="right"/>
              <w:rPr>
                <w:rFonts w:ascii="Marianne" w:eastAsia="Times New Roman" w:hAnsi="Marianne" w:cstheme="minorHAnsi"/>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386C6D31" w14:textId="77777777" w:rsidR="00CA4288" w:rsidRPr="00B17FAF" w:rsidRDefault="00CA4288" w:rsidP="00CA4288">
            <w:pPr>
              <w:keepLines/>
              <w:spacing w:after="0"/>
              <w:jc w:val="right"/>
              <w:rPr>
                <w:rFonts w:ascii="Marianne" w:eastAsia="Times New Roman" w:hAnsi="Marianne" w:cstheme="minorHAnsi"/>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32A5CC4A" w14:textId="77777777" w:rsidR="00CA4288" w:rsidRPr="00B17FAF" w:rsidRDefault="00CA4288" w:rsidP="00CA4288">
            <w:pPr>
              <w:keepLines/>
              <w:spacing w:after="0"/>
              <w:jc w:val="right"/>
              <w:rPr>
                <w:rFonts w:ascii="Marianne" w:eastAsia="Times New Roman" w:hAnsi="Marianne" w:cstheme="minorHAnsi"/>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D9B0468" w14:textId="77777777" w:rsidR="00CA4288" w:rsidRPr="00C33116" w:rsidRDefault="00CA4288" w:rsidP="00CA4288">
            <w:pPr>
              <w:keepLines/>
              <w:spacing w:after="0"/>
              <w:jc w:val="right"/>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04D53C"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C33116" w14:paraId="5DA595A8" w14:textId="77777777" w:rsidTr="00886128">
        <w:trPr>
          <w:cantSplit/>
          <w:trHeight w:val="360"/>
          <w:jc w:val="center"/>
        </w:trPr>
        <w:tc>
          <w:tcPr>
            <w:tcW w:w="10722" w:type="dxa"/>
            <w:gridSpan w:val="11"/>
            <w:tcBorders>
              <w:top w:val="single" w:sz="2" w:space="0" w:color="auto"/>
              <w:left w:val="nil"/>
              <w:bottom w:val="single" w:sz="2" w:space="0" w:color="auto"/>
              <w:right w:val="nil"/>
            </w:tcBorders>
            <w:shd w:val="clear" w:color="auto" w:fill="auto"/>
            <w:vAlign w:val="center"/>
          </w:tcPr>
          <w:p w14:paraId="46893CB5" w14:textId="77777777" w:rsidR="00CA4288" w:rsidRDefault="00CA4288" w:rsidP="00CA4288">
            <w:pPr>
              <w:keepLines/>
              <w:spacing w:after="0"/>
              <w:rPr>
                <w:rFonts w:ascii="Marianne" w:eastAsia="Times New Roman" w:hAnsi="Marianne" w:cstheme="minorHAnsi"/>
                <w:b/>
                <w:bCs/>
                <w:iCs/>
                <w:sz w:val="18"/>
                <w:szCs w:val="20"/>
              </w:rPr>
            </w:pPr>
          </w:p>
          <w:p w14:paraId="19EABEC7"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936DC9" w14:paraId="6DC6BA3C" w14:textId="77777777" w:rsidTr="00886128">
        <w:trPr>
          <w:cantSplit/>
          <w:trHeight w:val="851"/>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46B452B" w14:textId="77777777" w:rsidR="00CA4288" w:rsidRDefault="00CA4288" w:rsidP="00CA4288">
            <w:pPr>
              <w:keepLines/>
              <w:spacing w:after="0"/>
              <w:rPr>
                <w:rFonts w:ascii="Marianne" w:hAnsi="Marianne"/>
                <w:b/>
                <w:sz w:val="20"/>
                <w:szCs w:val="20"/>
              </w:rPr>
            </w:pPr>
            <w:r w:rsidRPr="00936DC9">
              <w:rPr>
                <w:rFonts w:ascii="Marianne" w:hAnsi="Marianne"/>
                <w:b/>
                <w:sz w:val="20"/>
                <w:szCs w:val="20"/>
              </w:rPr>
              <w:t>Les dispositions limitent l’accès à une profession réglementée ou modifie ses conditions d’exercice</w:t>
            </w:r>
            <w:r>
              <w:rPr>
                <w:rFonts w:ascii="Marianne" w:hAnsi="Marianne"/>
                <w:b/>
                <w:sz w:val="20"/>
                <w:szCs w:val="20"/>
              </w:rPr>
              <w:t xml:space="preserve"> </w:t>
            </w:r>
            <w:r w:rsidRPr="00C33C81">
              <w:rPr>
                <w:rFonts w:ascii="Marianne" w:hAnsi="Marianne"/>
                <w:b/>
                <w:sz w:val="20"/>
                <w:szCs w:val="20"/>
              </w:rPr>
              <w:t xml:space="preserve">: </w:t>
            </w:r>
          </w:p>
          <w:p w14:paraId="1249551F" w14:textId="77777777" w:rsidR="00CA4288" w:rsidRPr="00C33C81" w:rsidRDefault="00CA4288" w:rsidP="00CA4288">
            <w:pPr>
              <w:keepLines/>
              <w:spacing w:after="0"/>
              <w:rPr>
                <w:rFonts w:ascii="Marianne" w:hAnsi="Marianne"/>
                <w:sz w:val="20"/>
                <w:szCs w:val="20"/>
              </w:rPr>
            </w:pPr>
            <w:r w:rsidRPr="00C33C81">
              <w:rPr>
                <w:rFonts w:ascii="Marianne" w:hAnsi="Marianne"/>
                <w:sz w:val="20"/>
                <w:szCs w:val="20"/>
              </w:rPr>
              <w:t xml:space="preserve">oui </w:t>
            </w:r>
            <w:sdt>
              <w:sdtPr>
                <w:rPr>
                  <w:rFonts w:ascii="Marianne" w:hAnsi="Marianne"/>
                  <w:sz w:val="20"/>
                  <w:szCs w:val="20"/>
                </w:rPr>
                <w:id w:val="-19022841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3C81">
              <w:rPr>
                <w:rFonts w:ascii="Marianne" w:hAnsi="Marianne"/>
                <w:sz w:val="20"/>
                <w:szCs w:val="20"/>
              </w:rPr>
              <w:t xml:space="preserve">   non </w:t>
            </w:r>
            <w:sdt>
              <w:sdtPr>
                <w:rPr>
                  <w:rFonts w:ascii="Marianne" w:hAnsi="Marianne"/>
                  <w:sz w:val="20"/>
                  <w:szCs w:val="20"/>
                </w:rPr>
                <w:id w:val="1220096873"/>
                <w14:checkbox>
                  <w14:checked w14:val="0"/>
                  <w14:checkedState w14:val="2612" w14:font="MS Gothic"/>
                  <w14:uncheckedState w14:val="2610" w14:font="MS Gothic"/>
                </w14:checkbox>
              </w:sdtPr>
              <w:sdtEndPr/>
              <w:sdtContent>
                <w:r w:rsidRPr="00C33C81">
                  <w:rPr>
                    <w:rFonts w:ascii="Segoe UI Symbol" w:hAnsi="Segoe UI Symbol" w:cs="Segoe UI Symbol"/>
                    <w:sz w:val="20"/>
                    <w:szCs w:val="20"/>
                  </w:rPr>
                  <w:t>☐</w:t>
                </w:r>
              </w:sdtContent>
            </w:sdt>
          </w:p>
          <w:p w14:paraId="22533937" w14:textId="77777777" w:rsidR="00CA4288" w:rsidRPr="00936DC9" w:rsidRDefault="00CA4288" w:rsidP="00CA4288">
            <w:pPr>
              <w:pStyle w:val="Paragraphedeliste"/>
              <w:keepLines/>
              <w:numPr>
                <w:ilvl w:val="0"/>
                <w:numId w:val="25"/>
              </w:numPr>
              <w:spacing w:after="0"/>
              <w:ind w:left="358" w:hanging="284"/>
              <w:rPr>
                <w:rFonts w:ascii="Marianne" w:hAnsi="Marianne" w:cstheme="minorHAnsi"/>
                <w:i/>
                <w:sz w:val="18"/>
                <w:shd w:val="clear" w:color="auto" w:fill="DEEAF6" w:themeFill="accent1" w:themeFillTint="33"/>
              </w:rPr>
            </w:pPr>
            <w:r w:rsidRPr="00936DC9">
              <w:rPr>
                <w:rFonts w:ascii="Marianne" w:hAnsi="Marianne" w:cstheme="minorHAnsi"/>
                <w:i/>
                <w:sz w:val="18"/>
                <w:shd w:val="clear" w:color="auto" w:fill="DEEAF6" w:themeFill="accent1" w:themeFillTint="33"/>
              </w:rPr>
              <w:t>Si oui, merci de compléter le tableau d’exame</w:t>
            </w:r>
            <w:r>
              <w:rPr>
                <w:rFonts w:ascii="Marianne" w:hAnsi="Marianne" w:cstheme="minorHAnsi"/>
                <w:i/>
                <w:sz w:val="18"/>
                <w:shd w:val="clear" w:color="auto" w:fill="DEEAF6" w:themeFill="accent1" w:themeFillTint="33"/>
              </w:rPr>
              <w:t>n de proportionnalité en annexe</w:t>
            </w:r>
            <w:r w:rsidRPr="00936DC9">
              <w:rPr>
                <w:rFonts w:ascii="Marianne" w:hAnsi="Marianne" w:cstheme="minorHAnsi"/>
                <w:i/>
                <w:sz w:val="18"/>
                <w:shd w:val="clear" w:color="auto" w:fill="DEEAF6" w:themeFill="accent1" w:themeFillTint="33"/>
              </w:rPr>
              <w:t>.</w:t>
            </w:r>
          </w:p>
        </w:tc>
      </w:tr>
      <w:tr w:rsidR="00CA4288" w:rsidRPr="00C33116" w14:paraId="6299D305" w14:textId="77777777" w:rsidTr="00886128">
        <w:trPr>
          <w:cantSplit/>
          <w:trHeight w:val="396"/>
          <w:jc w:val="center"/>
        </w:trPr>
        <w:tc>
          <w:tcPr>
            <w:tcW w:w="10722" w:type="dxa"/>
            <w:gridSpan w:val="11"/>
            <w:tcBorders>
              <w:top w:val="single" w:sz="2" w:space="0" w:color="auto"/>
              <w:left w:val="nil"/>
              <w:bottom w:val="single" w:sz="2" w:space="0" w:color="auto"/>
              <w:right w:val="nil"/>
            </w:tcBorders>
            <w:shd w:val="clear" w:color="auto" w:fill="auto"/>
            <w:vAlign w:val="center"/>
          </w:tcPr>
          <w:p w14:paraId="7BE38608" w14:textId="77777777" w:rsidR="00CA4288" w:rsidRPr="00C33116" w:rsidRDefault="00CA4288" w:rsidP="00CA4288">
            <w:pPr>
              <w:keepLines/>
              <w:spacing w:after="0"/>
              <w:rPr>
                <w:rFonts w:ascii="Marianne" w:eastAsia="Times New Roman" w:hAnsi="Marianne" w:cstheme="minorHAnsi"/>
                <w:b/>
                <w:bCs/>
                <w:iCs/>
                <w:sz w:val="18"/>
                <w:szCs w:val="20"/>
              </w:rPr>
            </w:pPr>
          </w:p>
        </w:tc>
      </w:tr>
      <w:tr w:rsidR="00CA4288" w:rsidRPr="00B17FAF" w14:paraId="575C04EB" w14:textId="77777777" w:rsidTr="00886128">
        <w:trPr>
          <w:cantSplit/>
          <w:trHeight w:val="360"/>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241593B" w14:textId="77777777" w:rsidR="00CA4288" w:rsidRPr="00C33C81" w:rsidRDefault="00CA4288" w:rsidP="00CA4288">
            <w:pPr>
              <w:keepLines/>
              <w:spacing w:after="0"/>
              <w:rPr>
                <w:rFonts w:ascii="Marianne" w:hAnsi="Marianne"/>
                <w:sz w:val="20"/>
                <w:szCs w:val="20"/>
              </w:rPr>
            </w:pPr>
            <w:r w:rsidRPr="00B17FAF">
              <w:rPr>
                <w:rFonts w:ascii="Marianne" w:hAnsi="Marianne"/>
                <w:b/>
                <w:sz w:val="20"/>
                <w:szCs w:val="20"/>
              </w:rPr>
              <w:t>Les dispositions ont un impact sur les particuliers ou les associations</w:t>
            </w:r>
            <w:r>
              <w:rPr>
                <w:rFonts w:ascii="Marianne" w:hAnsi="Marianne"/>
                <w:b/>
                <w:sz w:val="20"/>
                <w:szCs w:val="20"/>
              </w:rPr>
              <w:t xml:space="preserve"> </w:t>
            </w:r>
            <w:r w:rsidRPr="00C33C81">
              <w:rPr>
                <w:rFonts w:ascii="Marianne" w:hAnsi="Marianne"/>
                <w:b/>
                <w:sz w:val="20"/>
                <w:szCs w:val="20"/>
              </w:rPr>
              <w:t xml:space="preserve">: </w:t>
            </w:r>
            <w:r w:rsidRPr="00C33C81">
              <w:rPr>
                <w:rFonts w:ascii="Marianne" w:hAnsi="Marianne"/>
                <w:sz w:val="20"/>
                <w:szCs w:val="20"/>
              </w:rPr>
              <w:t xml:space="preserve">oui </w:t>
            </w:r>
            <w:sdt>
              <w:sdtPr>
                <w:rPr>
                  <w:rFonts w:ascii="Marianne" w:hAnsi="Marianne"/>
                  <w:sz w:val="20"/>
                  <w:szCs w:val="20"/>
                </w:rPr>
                <w:id w:val="3711897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3C81">
              <w:rPr>
                <w:rFonts w:ascii="Marianne" w:hAnsi="Marianne"/>
                <w:sz w:val="20"/>
                <w:szCs w:val="20"/>
              </w:rPr>
              <w:t xml:space="preserve">   non </w:t>
            </w:r>
            <w:sdt>
              <w:sdtPr>
                <w:rPr>
                  <w:rFonts w:ascii="Marianne" w:hAnsi="Marianne"/>
                  <w:sz w:val="20"/>
                  <w:szCs w:val="20"/>
                </w:rPr>
                <w:id w:val="-1677183836"/>
                <w14:checkbox>
                  <w14:checked w14:val="0"/>
                  <w14:checkedState w14:val="2612" w14:font="MS Gothic"/>
                  <w14:uncheckedState w14:val="2610" w14:font="MS Gothic"/>
                </w14:checkbox>
              </w:sdtPr>
              <w:sdtEndPr/>
              <w:sdtContent>
                <w:r w:rsidRPr="00C33C81">
                  <w:rPr>
                    <w:rFonts w:ascii="Segoe UI Symbol" w:hAnsi="Segoe UI Symbol" w:cs="Segoe UI Symbol"/>
                    <w:sz w:val="20"/>
                    <w:szCs w:val="20"/>
                  </w:rPr>
                  <w:t>☐</w:t>
                </w:r>
              </w:sdtContent>
            </w:sdt>
          </w:p>
          <w:p w14:paraId="60091448" w14:textId="77777777" w:rsidR="00CA4288" w:rsidRPr="00B17FAF" w:rsidRDefault="00CA4288" w:rsidP="00CA4288">
            <w:pPr>
              <w:keepLines/>
              <w:spacing w:after="0"/>
              <w:rPr>
                <w:rFonts w:ascii="Marianne" w:eastAsia="Times New Roman" w:hAnsi="Marianne" w:cstheme="minorHAnsi"/>
                <w:bCs/>
                <w:i/>
                <w:iCs/>
                <w:sz w:val="18"/>
                <w:szCs w:val="20"/>
              </w:rPr>
            </w:pPr>
            <w:r w:rsidRPr="00B17FAF">
              <w:rPr>
                <w:rFonts w:ascii="Marianne" w:eastAsia="Times New Roman" w:hAnsi="Marianne" w:cstheme="minorHAnsi"/>
                <w:bCs/>
                <w:i/>
                <w:iCs/>
                <w:sz w:val="18"/>
                <w:szCs w:val="20"/>
              </w:rPr>
              <w:t>Dont : usagers des services publics, employés, professionnels, etc.</w:t>
            </w:r>
          </w:p>
        </w:tc>
      </w:tr>
      <w:tr w:rsidR="00CA4288" w:rsidRPr="00CA4288" w14:paraId="1FB1A0E3" w14:textId="77777777" w:rsidTr="00886128">
        <w:trPr>
          <w:cantSplit/>
          <w:trHeight w:val="20"/>
          <w:jc w:val="center"/>
        </w:trPr>
        <w:tc>
          <w:tcPr>
            <w:tcW w:w="10722" w:type="dxa"/>
            <w:gridSpan w:val="11"/>
            <w:tcBorders>
              <w:top w:val="single" w:sz="2" w:space="0" w:color="auto"/>
              <w:left w:val="nil"/>
              <w:bottom w:val="single" w:sz="2" w:space="0" w:color="auto"/>
              <w:right w:val="nil"/>
            </w:tcBorders>
            <w:shd w:val="clear" w:color="auto" w:fill="auto"/>
            <w:vAlign w:val="center"/>
          </w:tcPr>
          <w:p w14:paraId="00358165" w14:textId="77777777" w:rsidR="00CA4288" w:rsidRPr="00CA4288" w:rsidRDefault="00CA4288" w:rsidP="00CA4288">
            <w:pPr>
              <w:keepLines/>
              <w:spacing w:after="0"/>
              <w:rPr>
                <w:rFonts w:ascii="Marianne" w:eastAsia="Times New Roman" w:hAnsi="Marianne" w:cstheme="minorHAnsi"/>
                <w:b/>
                <w:bCs/>
                <w:iCs/>
                <w:sz w:val="10"/>
                <w:szCs w:val="10"/>
              </w:rPr>
            </w:pPr>
          </w:p>
        </w:tc>
      </w:tr>
      <w:tr w:rsidR="00CA4288" w:rsidRPr="00C33116" w14:paraId="529919B3" w14:textId="77777777" w:rsidTr="00886128">
        <w:trPr>
          <w:cantSplit/>
          <w:trHeight w:val="607"/>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auto"/>
          </w:tcPr>
          <w:p w14:paraId="7C75E9D9" w14:textId="77777777" w:rsidR="00CA4288" w:rsidRPr="00CA4288" w:rsidRDefault="00CA4288" w:rsidP="00CA4288">
            <w:pPr>
              <w:keepLines/>
              <w:spacing w:after="0"/>
              <w:rPr>
                <w:rFonts w:ascii="Marianne" w:eastAsia="Times New Roman" w:hAnsi="Marianne" w:cstheme="minorHAnsi"/>
                <w:bCs/>
                <w:iCs/>
                <w:sz w:val="18"/>
                <w:szCs w:val="20"/>
              </w:rPr>
            </w:pPr>
          </w:p>
        </w:tc>
      </w:tr>
      <w:tr w:rsidR="00CA4288" w:rsidRPr="00CA4288" w14:paraId="65E2E6A5" w14:textId="77777777" w:rsidTr="00886128">
        <w:trPr>
          <w:cantSplit/>
          <w:trHeight w:val="20"/>
          <w:jc w:val="center"/>
        </w:trPr>
        <w:tc>
          <w:tcPr>
            <w:tcW w:w="10722" w:type="dxa"/>
            <w:gridSpan w:val="11"/>
            <w:tcBorders>
              <w:top w:val="single" w:sz="2" w:space="0" w:color="auto"/>
              <w:left w:val="nil"/>
              <w:bottom w:val="single" w:sz="2" w:space="0" w:color="auto"/>
              <w:right w:val="nil"/>
            </w:tcBorders>
            <w:shd w:val="clear" w:color="auto" w:fill="auto"/>
            <w:vAlign w:val="center"/>
          </w:tcPr>
          <w:p w14:paraId="567BC935" w14:textId="77777777" w:rsidR="00CA4288" w:rsidRPr="00CA4288" w:rsidRDefault="00CA4288" w:rsidP="00CA4288">
            <w:pPr>
              <w:keepLines/>
              <w:spacing w:after="0"/>
              <w:rPr>
                <w:rFonts w:ascii="Marianne" w:eastAsia="Times New Roman" w:hAnsi="Marianne" w:cstheme="minorHAnsi"/>
                <w:b/>
                <w:bCs/>
                <w:iCs/>
                <w:sz w:val="10"/>
                <w:szCs w:val="10"/>
              </w:rPr>
            </w:pPr>
          </w:p>
        </w:tc>
      </w:tr>
      <w:tr w:rsidR="00CA4288" w:rsidRPr="00C33116" w14:paraId="2B3E28CF" w14:textId="77777777" w:rsidTr="00886128">
        <w:trPr>
          <w:cantSplit/>
          <w:trHeight w:val="360"/>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CB73377"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Répartition dans le temps des impacts financiers</w:t>
            </w:r>
          </w:p>
        </w:tc>
      </w:tr>
      <w:tr w:rsidR="00CA4288" w:rsidRPr="00C33116" w14:paraId="52E70B51" w14:textId="77777777" w:rsidTr="00886128">
        <w:trPr>
          <w:cantSplit/>
          <w:trHeight w:val="331"/>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AB0591B"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A57145C"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Année N+1</w:t>
            </w:r>
          </w:p>
        </w:tc>
        <w:tc>
          <w:tcPr>
            <w:tcW w:w="178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B4E60F"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rPr>
              <w:t>Année N+2</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EAC914"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sz w:val="18"/>
                <w:szCs w:val="20"/>
              </w:rPr>
              <w:t xml:space="preserve">Année </w:t>
            </w:r>
            <w:r w:rsidRPr="00C33116">
              <w:rPr>
                <w:rFonts w:ascii="Marianne" w:hAnsi="Marianne" w:cstheme="minorHAnsi"/>
                <w:b/>
                <w:sz w:val="16"/>
                <w:szCs w:val="20"/>
              </w:rPr>
              <w:t>N+3</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930F93A"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4</w:t>
            </w:r>
          </w:p>
          <w:p w14:paraId="46D614AA"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i/>
                <w:sz w:val="14"/>
                <w:szCs w:val="20"/>
              </w:rPr>
              <w:t>(si  nécessaire)</w:t>
            </w: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DE39B7F" w14:textId="77777777" w:rsidR="00CA4288" w:rsidRPr="00C33116" w:rsidRDefault="00CA4288" w:rsidP="00CA4288">
            <w:pPr>
              <w:keepLines/>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5</w:t>
            </w:r>
          </w:p>
          <w:p w14:paraId="3FD11387"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i/>
                <w:sz w:val="14"/>
                <w:szCs w:val="20"/>
              </w:rPr>
              <w:t>(si nécessaire)</w:t>
            </w:r>
          </w:p>
        </w:tc>
      </w:tr>
      <w:tr w:rsidR="00CA4288" w:rsidRPr="00C33116" w14:paraId="783ABB1A"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AA0423"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sz w:val="18"/>
                <w:szCs w:val="20"/>
              </w:rPr>
              <w:t>Coûts</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096D60CD"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442740C9"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30ED2E38"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612F3F6"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25E122"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1AD8FC59"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28C810"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sz w:val="18"/>
                <w:szCs w:val="20"/>
              </w:rPr>
              <w:t>Gains</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378FCBC7"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22897374"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0E1EE90F"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2DF959A"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67B14C7"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2A5E4C98" w14:textId="77777777" w:rsidTr="00886128">
        <w:trPr>
          <w:cantSplit/>
          <w:trHeight w:val="329"/>
          <w:jc w:val="center"/>
        </w:trPr>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55A4F2" w14:textId="77777777" w:rsidR="00CA4288" w:rsidRPr="00C33116" w:rsidRDefault="00CA4288" w:rsidP="00CA4288">
            <w:pPr>
              <w:keepLines/>
              <w:spacing w:after="0"/>
              <w:jc w:val="center"/>
              <w:rPr>
                <w:rFonts w:ascii="Marianne" w:eastAsia="Times New Roman" w:hAnsi="Marianne" w:cstheme="minorHAnsi"/>
                <w:b/>
                <w:bCs/>
                <w:iCs/>
                <w:sz w:val="18"/>
                <w:szCs w:val="20"/>
              </w:rPr>
            </w:pPr>
            <w:r w:rsidRPr="00C33116">
              <w:rPr>
                <w:rFonts w:ascii="Marianne" w:hAnsi="Marianne" w:cstheme="minorHAnsi"/>
                <w:b/>
                <w:bCs/>
                <w:sz w:val="18"/>
                <w:szCs w:val="20"/>
              </w:rPr>
              <w:t>Impact net</w:t>
            </w: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1DA59DC0" w14:textId="77777777" w:rsidR="00CA4288" w:rsidRPr="00B17FAF" w:rsidRDefault="00CA4288" w:rsidP="00CA4288">
            <w:pPr>
              <w:keepLines/>
              <w:spacing w:after="0"/>
              <w:jc w:val="center"/>
              <w:rPr>
                <w:rFonts w:ascii="Marianne" w:eastAsia="Times New Roman" w:hAnsi="Marianne" w:cstheme="minorHAnsi"/>
                <w:bCs/>
                <w:iCs/>
                <w:sz w:val="18"/>
                <w:szCs w:val="20"/>
              </w:rPr>
            </w:pPr>
          </w:p>
        </w:tc>
        <w:tc>
          <w:tcPr>
            <w:tcW w:w="1787" w:type="dxa"/>
            <w:tcBorders>
              <w:top w:val="single" w:sz="2" w:space="0" w:color="auto"/>
              <w:left w:val="single" w:sz="2" w:space="0" w:color="auto"/>
              <w:bottom w:val="single" w:sz="2" w:space="0" w:color="auto"/>
              <w:right w:val="single" w:sz="2" w:space="0" w:color="auto"/>
            </w:tcBorders>
            <w:vAlign w:val="center"/>
          </w:tcPr>
          <w:p w14:paraId="75A18D50" w14:textId="77777777" w:rsidR="00CA4288" w:rsidRPr="00B17FAF" w:rsidRDefault="00CA4288" w:rsidP="00CA4288">
            <w:pPr>
              <w:keepLines/>
              <w:spacing w:after="0"/>
              <w:jc w:val="center"/>
              <w:rPr>
                <w:rFonts w:ascii="Marianne" w:eastAsia="Times New Roman" w:hAnsi="Marianne" w:cstheme="minorHAnsi"/>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vAlign w:val="center"/>
          </w:tcPr>
          <w:p w14:paraId="51B7299A" w14:textId="77777777" w:rsidR="00CA4288" w:rsidRPr="00B17FAF" w:rsidRDefault="00CA4288" w:rsidP="00CA4288">
            <w:pPr>
              <w:keepLines/>
              <w:spacing w:after="0"/>
              <w:jc w:val="center"/>
              <w:rPr>
                <w:rFonts w:ascii="Marianne" w:eastAsia="Times New Roman" w:hAnsi="Marianne" w:cstheme="minorHAnsi"/>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AC3D661" w14:textId="77777777" w:rsidR="00CA4288" w:rsidRPr="00C33116" w:rsidRDefault="00CA4288" w:rsidP="00CA4288">
            <w:pPr>
              <w:keepLines/>
              <w:spacing w:after="0"/>
              <w:jc w:val="center"/>
              <w:rPr>
                <w:rFonts w:ascii="Marianne" w:eastAsia="Times New Roman" w:hAnsi="Marianne" w:cstheme="minorHAnsi"/>
                <w:b/>
                <w:bCs/>
                <w:iCs/>
                <w:sz w:val="18"/>
                <w:szCs w:val="20"/>
              </w:rPr>
            </w:pPr>
          </w:p>
        </w:tc>
        <w:tc>
          <w:tcPr>
            <w:tcW w:w="178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604347C" w14:textId="77777777" w:rsidR="00CA4288" w:rsidRPr="00C33116" w:rsidRDefault="00CA4288" w:rsidP="00CA4288">
            <w:pPr>
              <w:keepLines/>
              <w:spacing w:after="0"/>
              <w:jc w:val="center"/>
              <w:rPr>
                <w:rFonts w:ascii="Marianne" w:eastAsia="Times New Roman" w:hAnsi="Marianne" w:cstheme="minorHAnsi"/>
                <w:b/>
                <w:bCs/>
                <w:iCs/>
                <w:sz w:val="18"/>
                <w:szCs w:val="20"/>
              </w:rPr>
            </w:pPr>
          </w:p>
        </w:tc>
      </w:tr>
      <w:tr w:rsidR="00CA4288" w:rsidRPr="00C33116" w14:paraId="5457794A" w14:textId="77777777" w:rsidTr="00886128">
        <w:trPr>
          <w:cantSplit/>
          <w:trHeight w:val="360"/>
          <w:jc w:val="center"/>
        </w:trPr>
        <w:tc>
          <w:tcPr>
            <w:tcW w:w="10722" w:type="dxa"/>
            <w:gridSpan w:val="11"/>
            <w:tcBorders>
              <w:top w:val="single" w:sz="2" w:space="0" w:color="auto"/>
              <w:left w:val="nil"/>
              <w:bottom w:val="single" w:sz="2" w:space="0" w:color="auto"/>
              <w:right w:val="nil"/>
            </w:tcBorders>
            <w:shd w:val="clear" w:color="auto" w:fill="auto"/>
            <w:vAlign w:val="center"/>
          </w:tcPr>
          <w:p w14:paraId="7EAD2AFF"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8B6A1C" w14:paraId="018FDAE9" w14:textId="77777777" w:rsidTr="00886128">
        <w:trPr>
          <w:cantSplit/>
          <w:trHeight w:val="360"/>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4E114" w14:textId="77777777" w:rsidR="00CA4288" w:rsidRDefault="00CA4288" w:rsidP="00CA4288">
            <w:pPr>
              <w:keepLines/>
              <w:spacing w:after="0"/>
              <w:rPr>
                <w:rFonts w:ascii="Marianne" w:hAnsi="Marianne"/>
                <w:sz w:val="20"/>
                <w:szCs w:val="20"/>
              </w:rPr>
            </w:pPr>
            <w:r w:rsidRPr="008B6A1C">
              <w:rPr>
                <w:rFonts w:ascii="Marianne" w:hAnsi="Marianne"/>
                <w:b/>
                <w:sz w:val="20"/>
                <w:szCs w:val="20"/>
              </w:rPr>
              <w:t>Les dispositions ont un impact sur la société</w:t>
            </w:r>
            <w:r>
              <w:rPr>
                <w:rFonts w:ascii="Marianne" w:hAnsi="Marianne"/>
                <w:b/>
                <w:sz w:val="20"/>
                <w:szCs w:val="20"/>
              </w:rPr>
              <w:t xml:space="preserve"> </w:t>
            </w:r>
            <w:r w:rsidRPr="00C33C81">
              <w:rPr>
                <w:rFonts w:ascii="Marianne" w:hAnsi="Marianne"/>
                <w:b/>
                <w:sz w:val="20"/>
                <w:szCs w:val="20"/>
              </w:rPr>
              <w:t xml:space="preserve">: </w:t>
            </w:r>
            <w:r w:rsidRPr="00C33C81">
              <w:rPr>
                <w:rFonts w:ascii="Marianne" w:hAnsi="Marianne"/>
                <w:sz w:val="20"/>
                <w:szCs w:val="20"/>
              </w:rPr>
              <w:t xml:space="preserve">oui </w:t>
            </w:r>
            <w:sdt>
              <w:sdtPr>
                <w:rPr>
                  <w:rFonts w:ascii="Marianne" w:hAnsi="Marianne"/>
                  <w:sz w:val="20"/>
                  <w:szCs w:val="20"/>
                </w:rPr>
                <w:id w:val="8375792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3C81">
              <w:rPr>
                <w:rFonts w:ascii="Marianne" w:hAnsi="Marianne"/>
                <w:sz w:val="20"/>
                <w:szCs w:val="20"/>
              </w:rPr>
              <w:t xml:space="preserve">   non </w:t>
            </w:r>
            <w:sdt>
              <w:sdtPr>
                <w:rPr>
                  <w:rFonts w:ascii="Marianne" w:hAnsi="Marianne"/>
                  <w:sz w:val="20"/>
                  <w:szCs w:val="20"/>
                </w:rPr>
                <w:id w:val="-1162463019"/>
                <w14:checkbox>
                  <w14:checked w14:val="0"/>
                  <w14:checkedState w14:val="2612" w14:font="MS Gothic"/>
                  <w14:uncheckedState w14:val="2610" w14:font="MS Gothic"/>
                </w14:checkbox>
              </w:sdtPr>
              <w:sdtEndPr/>
              <w:sdtContent>
                <w:r w:rsidRPr="00C33C81">
                  <w:rPr>
                    <w:rFonts w:ascii="Segoe UI Symbol" w:hAnsi="Segoe UI Symbol" w:cs="Segoe UI Symbol"/>
                    <w:sz w:val="20"/>
                    <w:szCs w:val="20"/>
                  </w:rPr>
                  <w:t>☐</w:t>
                </w:r>
              </w:sdtContent>
            </w:sdt>
          </w:p>
          <w:p w14:paraId="13CB83E6" w14:textId="77777777" w:rsidR="00CA4288" w:rsidRPr="008B6A1C" w:rsidRDefault="00CA4288" w:rsidP="00CA4288">
            <w:pPr>
              <w:pStyle w:val="Paragraphedeliste"/>
              <w:keepLines/>
              <w:numPr>
                <w:ilvl w:val="0"/>
                <w:numId w:val="25"/>
              </w:numPr>
              <w:spacing w:after="0"/>
              <w:ind w:left="216" w:hanging="216"/>
              <w:rPr>
                <w:rFonts w:ascii="Marianne" w:hAnsi="Marianne"/>
                <w:sz w:val="20"/>
                <w:szCs w:val="20"/>
              </w:rPr>
            </w:pPr>
            <w:r w:rsidRPr="008B6A1C">
              <w:rPr>
                <w:rFonts w:ascii="Marianne" w:eastAsia="Times New Roman" w:hAnsi="Marianne" w:cstheme="minorHAnsi"/>
                <w:bCs/>
                <w:i/>
                <w:iCs/>
                <w:sz w:val="18"/>
                <w:szCs w:val="20"/>
              </w:rPr>
              <w:t>Notamment au regard de l’égalité réelle entre les femmes et les hommes , sur les personnes en situation de handicap, sur la jeunesse  ou les générations futures .</w:t>
            </w:r>
          </w:p>
        </w:tc>
      </w:tr>
      <w:tr w:rsidR="00CA4288" w:rsidRPr="00CA4288" w14:paraId="213D20DC" w14:textId="77777777" w:rsidTr="00886128">
        <w:trPr>
          <w:cantSplit/>
          <w:trHeight w:val="20"/>
          <w:jc w:val="center"/>
        </w:trPr>
        <w:tc>
          <w:tcPr>
            <w:tcW w:w="10722" w:type="dxa"/>
            <w:gridSpan w:val="11"/>
            <w:tcBorders>
              <w:top w:val="single" w:sz="2" w:space="0" w:color="auto"/>
              <w:left w:val="nil"/>
              <w:bottom w:val="single" w:sz="2" w:space="0" w:color="auto"/>
              <w:right w:val="nil"/>
            </w:tcBorders>
            <w:shd w:val="clear" w:color="auto" w:fill="auto"/>
            <w:vAlign w:val="center"/>
          </w:tcPr>
          <w:p w14:paraId="06CDD3A5" w14:textId="77777777" w:rsidR="00CA4288" w:rsidRPr="00CA4288" w:rsidRDefault="00CA4288" w:rsidP="00CA4288">
            <w:pPr>
              <w:keepLines/>
              <w:spacing w:after="0"/>
              <w:jc w:val="right"/>
              <w:rPr>
                <w:rFonts w:ascii="Marianne" w:eastAsia="Times New Roman" w:hAnsi="Marianne" w:cstheme="minorHAnsi"/>
                <w:b/>
                <w:bCs/>
                <w:iCs/>
                <w:sz w:val="10"/>
                <w:szCs w:val="10"/>
              </w:rPr>
            </w:pPr>
          </w:p>
        </w:tc>
      </w:tr>
      <w:tr w:rsidR="00CA4288" w:rsidRPr="00C33116" w14:paraId="5D1379E2" w14:textId="77777777" w:rsidTr="00886128">
        <w:trPr>
          <w:cantSplit/>
          <w:trHeight w:val="617"/>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auto"/>
          </w:tcPr>
          <w:p w14:paraId="41225494" w14:textId="77777777" w:rsidR="00CA4288" w:rsidRPr="00CA4288" w:rsidRDefault="00CA4288" w:rsidP="00CA4288">
            <w:pPr>
              <w:keepLines/>
              <w:spacing w:after="0"/>
              <w:rPr>
                <w:rFonts w:ascii="Marianne" w:eastAsia="Times New Roman" w:hAnsi="Marianne" w:cstheme="minorHAnsi"/>
                <w:bCs/>
                <w:iCs/>
                <w:sz w:val="18"/>
                <w:szCs w:val="20"/>
              </w:rPr>
            </w:pPr>
          </w:p>
        </w:tc>
      </w:tr>
      <w:tr w:rsidR="00CA4288" w:rsidRPr="00C33116" w14:paraId="27D8355E" w14:textId="77777777" w:rsidTr="00886128">
        <w:trPr>
          <w:cantSplit/>
          <w:trHeight w:val="360"/>
          <w:jc w:val="center"/>
        </w:trPr>
        <w:tc>
          <w:tcPr>
            <w:tcW w:w="10722" w:type="dxa"/>
            <w:gridSpan w:val="11"/>
            <w:tcBorders>
              <w:top w:val="single" w:sz="2" w:space="0" w:color="auto"/>
              <w:left w:val="nil"/>
              <w:bottom w:val="single" w:sz="2" w:space="0" w:color="auto"/>
              <w:right w:val="nil"/>
            </w:tcBorders>
            <w:shd w:val="clear" w:color="auto" w:fill="auto"/>
            <w:vAlign w:val="center"/>
          </w:tcPr>
          <w:p w14:paraId="4F37B99A" w14:textId="77777777" w:rsidR="00CA4288" w:rsidRPr="00C33116" w:rsidRDefault="00CA4288" w:rsidP="00CA4288">
            <w:pPr>
              <w:keepLines/>
              <w:spacing w:after="0"/>
              <w:jc w:val="right"/>
              <w:rPr>
                <w:rFonts w:ascii="Marianne" w:eastAsia="Times New Roman" w:hAnsi="Marianne" w:cstheme="minorHAnsi"/>
                <w:b/>
                <w:bCs/>
                <w:iCs/>
                <w:sz w:val="18"/>
                <w:szCs w:val="20"/>
              </w:rPr>
            </w:pPr>
          </w:p>
        </w:tc>
      </w:tr>
      <w:tr w:rsidR="00CA4288" w:rsidRPr="008B6A1C" w14:paraId="422BA3D0" w14:textId="77777777" w:rsidTr="00886128">
        <w:trPr>
          <w:cantSplit/>
          <w:trHeight w:val="360"/>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C842A9F" w14:textId="77777777" w:rsidR="00CA4288" w:rsidRDefault="00CA4288" w:rsidP="00CA4288">
            <w:pPr>
              <w:keepLines/>
              <w:spacing w:after="0"/>
              <w:rPr>
                <w:rFonts w:ascii="Marianne" w:hAnsi="Marianne"/>
                <w:sz w:val="20"/>
                <w:szCs w:val="20"/>
              </w:rPr>
            </w:pPr>
            <w:r w:rsidRPr="008B6A1C">
              <w:rPr>
                <w:rFonts w:ascii="Marianne" w:hAnsi="Marianne"/>
                <w:b/>
                <w:sz w:val="20"/>
                <w:szCs w:val="20"/>
              </w:rPr>
              <w:t>Les dispositions ont un impact sur l’environnement</w:t>
            </w:r>
            <w:r>
              <w:rPr>
                <w:rFonts w:ascii="Marianne" w:hAnsi="Marianne"/>
                <w:b/>
                <w:sz w:val="20"/>
                <w:szCs w:val="20"/>
              </w:rPr>
              <w:t xml:space="preserve"> </w:t>
            </w:r>
            <w:r w:rsidRPr="00C33C81">
              <w:rPr>
                <w:rFonts w:ascii="Marianne" w:hAnsi="Marianne"/>
                <w:b/>
                <w:sz w:val="20"/>
                <w:szCs w:val="20"/>
              </w:rPr>
              <w:t xml:space="preserve">: </w:t>
            </w:r>
            <w:r w:rsidRPr="00C33C81">
              <w:rPr>
                <w:rFonts w:ascii="Marianne" w:hAnsi="Marianne"/>
                <w:sz w:val="20"/>
                <w:szCs w:val="20"/>
              </w:rPr>
              <w:t xml:space="preserve">oui </w:t>
            </w:r>
            <w:sdt>
              <w:sdtPr>
                <w:rPr>
                  <w:rFonts w:ascii="Marianne" w:hAnsi="Marianne"/>
                  <w:sz w:val="20"/>
                  <w:szCs w:val="20"/>
                </w:rPr>
                <w:id w:val="-318963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3C81">
              <w:rPr>
                <w:rFonts w:ascii="Marianne" w:hAnsi="Marianne"/>
                <w:sz w:val="20"/>
                <w:szCs w:val="20"/>
              </w:rPr>
              <w:t xml:space="preserve">   non </w:t>
            </w:r>
            <w:sdt>
              <w:sdtPr>
                <w:rPr>
                  <w:rFonts w:ascii="Marianne" w:hAnsi="Marianne"/>
                  <w:sz w:val="20"/>
                  <w:szCs w:val="20"/>
                </w:rPr>
                <w:id w:val="-700396513"/>
                <w14:checkbox>
                  <w14:checked w14:val="0"/>
                  <w14:checkedState w14:val="2612" w14:font="MS Gothic"/>
                  <w14:uncheckedState w14:val="2610" w14:font="MS Gothic"/>
                </w14:checkbox>
              </w:sdtPr>
              <w:sdtEndPr/>
              <w:sdtContent>
                <w:r w:rsidRPr="00C33C81">
                  <w:rPr>
                    <w:rFonts w:ascii="Segoe UI Symbol" w:hAnsi="Segoe UI Symbol" w:cs="Segoe UI Symbol"/>
                    <w:sz w:val="20"/>
                    <w:szCs w:val="20"/>
                  </w:rPr>
                  <w:t>☐</w:t>
                </w:r>
              </w:sdtContent>
            </w:sdt>
          </w:p>
          <w:p w14:paraId="6563D693" w14:textId="77777777" w:rsidR="00CA4288" w:rsidRPr="008B6A1C" w:rsidRDefault="00CA4288" w:rsidP="00CA4288">
            <w:pPr>
              <w:pStyle w:val="Paragraphedeliste"/>
              <w:keepLines/>
              <w:numPr>
                <w:ilvl w:val="0"/>
                <w:numId w:val="25"/>
              </w:numPr>
              <w:spacing w:after="0"/>
              <w:ind w:left="216" w:hanging="216"/>
              <w:jc w:val="both"/>
              <w:rPr>
                <w:rFonts w:ascii="Marianne" w:eastAsia="Times New Roman" w:hAnsi="Marianne" w:cstheme="minorHAnsi"/>
                <w:b/>
                <w:bCs/>
                <w:iCs/>
                <w:sz w:val="18"/>
                <w:szCs w:val="20"/>
              </w:rPr>
            </w:pPr>
            <w:r w:rsidRPr="008B6A1C">
              <w:rPr>
                <w:rFonts w:ascii="Marianne" w:eastAsia="Times New Roman" w:hAnsi="Marianne" w:cstheme="minorHAnsi"/>
                <w:bCs/>
                <w:i/>
                <w:iCs/>
                <w:sz w:val="18"/>
                <w:szCs w:val="20"/>
              </w:rPr>
              <w:t>Impacts directs et indirects des dispositions notamment sur : les émissions de gaz à effet de serre (en particulier : transports, bâtiment, agriculture, industrie), l’artificialisation des sols, la production ou la consommation d’énergie, la biodiversité, l’usage des ressources naturelles, la pollution et les déchets, les risques technologiques et naturels.  Si le dispositif améliore la situation existante, il convient également de préciser si d’autres mesures plus favorables étaient envisageables et les raisons pour lesquelles elles n’ont pas été retenues.</w:t>
            </w:r>
          </w:p>
        </w:tc>
      </w:tr>
      <w:tr w:rsidR="00CA4288" w:rsidRPr="00CA4288" w14:paraId="4AAE95E2" w14:textId="77777777" w:rsidTr="00886128">
        <w:trPr>
          <w:cantSplit/>
          <w:trHeight w:val="20"/>
          <w:jc w:val="center"/>
        </w:trPr>
        <w:tc>
          <w:tcPr>
            <w:tcW w:w="10722" w:type="dxa"/>
            <w:gridSpan w:val="11"/>
            <w:tcBorders>
              <w:top w:val="single" w:sz="2" w:space="0" w:color="auto"/>
              <w:left w:val="nil"/>
              <w:bottom w:val="single" w:sz="2" w:space="0" w:color="auto"/>
              <w:right w:val="nil"/>
            </w:tcBorders>
            <w:shd w:val="clear" w:color="auto" w:fill="auto"/>
            <w:vAlign w:val="center"/>
          </w:tcPr>
          <w:p w14:paraId="1F38374F" w14:textId="77777777" w:rsidR="00CA4288" w:rsidRPr="00CA4288" w:rsidRDefault="00CA4288" w:rsidP="00CA4288">
            <w:pPr>
              <w:keepLines/>
              <w:spacing w:after="0"/>
              <w:jc w:val="right"/>
              <w:rPr>
                <w:rFonts w:ascii="Marianne" w:eastAsia="Times New Roman" w:hAnsi="Marianne" w:cstheme="minorHAnsi"/>
                <w:b/>
                <w:bCs/>
                <w:iCs/>
                <w:sz w:val="10"/>
                <w:szCs w:val="10"/>
              </w:rPr>
            </w:pPr>
          </w:p>
        </w:tc>
      </w:tr>
      <w:tr w:rsidR="00CA4288" w:rsidRPr="00C33116" w14:paraId="1E1693D3" w14:textId="77777777" w:rsidTr="00886128">
        <w:trPr>
          <w:cantSplit/>
          <w:trHeight w:val="599"/>
          <w:jc w:val="center"/>
        </w:trPr>
        <w:tc>
          <w:tcPr>
            <w:tcW w:w="10722" w:type="dxa"/>
            <w:gridSpan w:val="11"/>
            <w:tcBorders>
              <w:top w:val="single" w:sz="2" w:space="0" w:color="auto"/>
              <w:left w:val="single" w:sz="2" w:space="0" w:color="auto"/>
              <w:bottom w:val="single" w:sz="2" w:space="0" w:color="auto"/>
              <w:right w:val="single" w:sz="2" w:space="0" w:color="auto"/>
            </w:tcBorders>
            <w:shd w:val="clear" w:color="auto" w:fill="auto"/>
          </w:tcPr>
          <w:p w14:paraId="26B8E42F" w14:textId="77777777" w:rsidR="00CA4288" w:rsidRPr="00CA4288" w:rsidRDefault="00CA4288" w:rsidP="00CA4288">
            <w:pPr>
              <w:keepLines/>
              <w:spacing w:after="0"/>
              <w:rPr>
                <w:rFonts w:ascii="Marianne" w:eastAsia="Times New Roman" w:hAnsi="Marianne" w:cstheme="minorHAnsi"/>
                <w:bCs/>
                <w:iCs/>
                <w:sz w:val="18"/>
                <w:szCs w:val="20"/>
              </w:rPr>
            </w:pPr>
          </w:p>
        </w:tc>
      </w:tr>
    </w:tbl>
    <w:p w14:paraId="255F1886" w14:textId="77777777" w:rsidR="00CA4288" w:rsidRPr="00C33116" w:rsidRDefault="00CA4288" w:rsidP="00AB2030">
      <w:pPr>
        <w:spacing w:after="0" w:line="240" w:lineRule="auto"/>
        <w:ind w:left="-851" w:right="-851"/>
        <w:jc w:val="both"/>
        <w:rPr>
          <w:rFonts w:ascii="Marianne" w:hAnsi="Marianne" w:cstheme="minorHAnsi"/>
          <w:b/>
          <w:i/>
          <w:iCs/>
          <w:sz w:val="16"/>
        </w:rPr>
      </w:pPr>
    </w:p>
    <w:p w14:paraId="667F721C" w14:textId="77777777" w:rsidR="008B6A1C" w:rsidRDefault="008B6A1C" w:rsidP="0044671B">
      <w:pPr>
        <w:spacing w:after="0" w:line="240" w:lineRule="auto"/>
        <w:ind w:left="-142" w:right="-85"/>
        <w:rPr>
          <w:rFonts w:ascii="Marianne" w:hAnsi="Marianne" w:cstheme="minorHAnsi"/>
          <w:b/>
          <w:sz w:val="24"/>
          <w:szCs w:val="28"/>
        </w:rPr>
      </w:pPr>
    </w:p>
    <w:p w14:paraId="1E9106FD" w14:textId="77777777" w:rsidR="00CA4288" w:rsidRDefault="00CA4288">
      <w:pPr>
        <w:rPr>
          <w:rFonts w:ascii="Marianne" w:hAnsi="Marianne" w:cstheme="minorHAnsi"/>
          <w:b/>
          <w:sz w:val="24"/>
          <w:szCs w:val="28"/>
        </w:rPr>
      </w:pPr>
      <w:r>
        <w:rPr>
          <w:rFonts w:ascii="Marianne" w:hAnsi="Marianne" w:cstheme="minorHAnsi"/>
          <w:b/>
          <w:sz w:val="24"/>
          <w:szCs w:val="28"/>
        </w:rPr>
        <w:br w:type="page"/>
      </w:r>
    </w:p>
    <w:p w14:paraId="259A4115" w14:textId="60EA7B82" w:rsidR="0044671B" w:rsidRPr="00323877" w:rsidRDefault="0044671B" w:rsidP="0044671B">
      <w:pPr>
        <w:spacing w:after="0" w:line="240" w:lineRule="auto"/>
        <w:ind w:left="-142" w:right="-85"/>
        <w:rPr>
          <w:rFonts w:ascii="Marianne" w:hAnsi="Marianne" w:cstheme="minorHAnsi"/>
          <w:b/>
          <w:sz w:val="24"/>
          <w:szCs w:val="28"/>
        </w:rPr>
      </w:pPr>
      <w:r w:rsidRPr="00323877">
        <w:rPr>
          <w:rFonts w:ascii="Marianne" w:hAnsi="Marianne" w:cstheme="minorHAnsi"/>
          <w:b/>
          <w:sz w:val="24"/>
          <w:szCs w:val="28"/>
        </w:rPr>
        <w:t>I</w:t>
      </w:r>
      <w:r w:rsidR="00DA00F2" w:rsidRPr="00323877">
        <w:rPr>
          <w:rFonts w:ascii="Marianne" w:hAnsi="Marianne" w:cstheme="minorHAnsi"/>
          <w:b/>
          <w:sz w:val="24"/>
          <w:szCs w:val="28"/>
        </w:rPr>
        <w:t>II</w:t>
      </w:r>
      <w:r w:rsidRPr="00323877">
        <w:rPr>
          <w:rFonts w:ascii="Marianne" w:hAnsi="Marianne" w:cstheme="minorHAnsi"/>
          <w:b/>
          <w:sz w:val="24"/>
          <w:szCs w:val="28"/>
        </w:rPr>
        <w:t xml:space="preserve">.  SYNTHESE DES IMPACTS ET MISE EN ŒUVRE </w:t>
      </w:r>
    </w:p>
    <w:p w14:paraId="715AF2D5" w14:textId="6ECC9792" w:rsidR="00264610" w:rsidRPr="00C33116" w:rsidRDefault="00264610" w:rsidP="00264610">
      <w:pPr>
        <w:spacing w:after="0"/>
        <w:ind w:left="-142" w:right="-85"/>
        <w:rPr>
          <w:rFonts w:ascii="Marianne" w:hAnsi="Marianne" w:cstheme="minorHAnsi"/>
          <w:b/>
          <w:sz w:val="18"/>
          <w:szCs w:val="28"/>
        </w:rPr>
      </w:pPr>
    </w:p>
    <w:p w14:paraId="39DFBBA5" w14:textId="572E694E" w:rsidR="0044671B" w:rsidRPr="00C33116" w:rsidRDefault="0044671B" w:rsidP="00264610">
      <w:pPr>
        <w:spacing w:after="0"/>
        <w:ind w:left="-142" w:right="-85"/>
        <w:rPr>
          <w:rFonts w:ascii="Marianne" w:hAnsi="Marianne" w:cstheme="minorHAnsi"/>
          <w:b/>
          <w:sz w:val="18"/>
          <w:szCs w:val="28"/>
        </w:rPr>
      </w:pPr>
    </w:p>
    <w:tbl>
      <w:tblPr>
        <w:tblW w:w="107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415"/>
        <w:gridCol w:w="1276"/>
        <w:gridCol w:w="1559"/>
        <w:gridCol w:w="2268"/>
        <w:gridCol w:w="1701"/>
        <w:gridCol w:w="1417"/>
        <w:gridCol w:w="1100"/>
      </w:tblGrid>
      <w:tr w:rsidR="00264610" w:rsidRPr="00C33116" w14:paraId="5AE5DCFF" w14:textId="77777777" w:rsidTr="007B04D1">
        <w:trPr>
          <w:cantSplit/>
          <w:trHeight w:val="352"/>
          <w:jc w:val="center"/>
        </w:trPr>
        <w:tc>
          <w:tcPr>
            <w:tcW w:w="10736" w:type="dxa"/>
            <w:gridSpan w:val="7"/>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hideMark/>
          </w:tcPr>
          <w:p w14:paraId="56717D6F" w14:textId="27B81AA9" w:rsidR="00264610" w:rsidRPr="00C33116" w:rsidRDefault="00A8773A">
            <w:pPr>
              <w:spacing w:before="60" w:after="60" w:line="240" w:lineRule="auto"/>
              <w:jc w:val="center"/>
              <w:rPr>
                <w:rFonts w:ascii="Marianne" w:eastAsia="Times New Roman" w:hAnsi="Marianne" w:cstheme="minorHAnsi"/>
                <w:b/>
                <w:bCs/>
                <w:sz w:val="20"/>
                <w:szCs w:val="20"/>
              </w:rPr>
            </w:pPr>
            <w:r w:rsidRPr="00C33116">
              <w:rPr>
                <w:rFonts w:ascii="Marianne" w:hAnsi="Marianne" w:cstheme="minorHAnsi"/>
                <w:b/>
                <w:sz w:val="20"/>
              </w:rPr>
              <w:t>Moyenne globale des i</w:t>
            </w:r>
            <w:r w:rsidR="00264610" w:rsidRPr="00C33116">
              <w:rPr>
                <w:rFonts w:ascii="Marianne" w:hAnsi="Marianne" w:cstheme="minorHAnsi"/>
                <w:b/>
                <w:sz w:val="20"/>
              </w:rPr>
              <w:t xml:space="preserve">mpacts financiers </w:t>
            </w:r>
            <w:r w:rsidR="00264610" w:rsidRPr="00C33116">
              <w:rPr>
                <w:rFonts w:ascii="Marianne" w:hAnsi="Marianne" w:cstheme="minorHAnsi"/>
                <w:sz w:val="20"/>
                <w:szCs w:val="20"/>
              </w:rPr>
              <w:t>sur 3 ans (ou 5 ans si le projet de texte l’exige)</w:t>
            </w:r>
          </w:p>
        </w:tc>
      </w:tr>
      <w:tr w:rsidR="00D0304C" w:rsidRPr="00C33116" w14:paraId="5E2AFA3C" w14:textId="77777777" w:rsidTr="007B04D1">
        <w:trPr>
          <w:cantSplit/>
          <w:trHeight w:val="980"/>
          <w:jc w:val="center"/>
        </w:trPr>
        <w:tc>
          <w:tcPr>
            <w:tcW w:w="1415"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3F5BFC07" w14:textId="77777777" w:rsidR="00264610" w:rsidRPr="00C33116" w:rsidRDefault="00264610" w:rsidP="00264610">
            <w:pPr>
              <w:spacing w:before="40" w:after="40" w:line="240" w:lineRule="auto"/>
              <w:rPr>
                <w:rFonts w:ascii="Marianne" w:hAnsi="Marianne" w:cstheme="minorHAnsi"/>
                <w:sz w:val="18"/>
              </w:rPr>
            </w:pPr>
          </w:p>
        </w:tc>
        <w:tc>
          <w:tcPr>
            <w:tcW w:w="1276"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46E066C5" w14:textId="77777777" w:rsidR="00264610" w:rsidRPr="00C33116" w:rsidRDefault="00264610" w:rsidP="00264610">
            <w:pPr>
              <w:spacing w:before="40" w:after="40" w:line="240" w:lineRule="auto"/>
              <w:jc w:val="center"/>
              <w:rPr>
                <w:rFonts w:ascii="Marianne" w:eastAsia="Times New Roman" w:hAnsi="Marianne" w:cstheme="minorHAnsi"/>
                <w:sz w:val="18"/>
                <w:szCs w:val="21"/>
              </w:rPr>
            </w:pPr>
            <w:r w:rsidRPr="00C33116">
              <w:rPr>
                <w:rFonts w:ascii="Marianne" w:hAnsi="Marianne" w:cstheme="minorHAnsi"/>
                <w:sz w:val="18"/>
                <w:szCs w:val="21"/>
              </w:rPr>
              <w:t>Entreprises</w:t>
            </w:r>
          </w:p>
        </w:tc>
        <w:tc>
          <w:tcPr>
            <w:tcW w:w="1559"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29D35F52" w14:textId="77777777" w:rsidR="00264610" w:rsidRPr="00C33116" w:rsidRDefault="00264610" w:rsidP="00264610">
            <w:pPr>
              <w:spacing w:before="40" w:after="40" w:line="240" w:lineRule="auto"/>
              <w:jc w:val="center"/>
              <w:rPr>
                <w:rFonts w:ascii="Marianne" w:eastAsia="Times New Roman" w:hAnsi="Marianne" w:cstheme="minorHAnsi"/>
                <w:sz w:val="18"/>
                <w:szCs w:val="21"/>
              </w:rPr>
            </w:pPr>
            <w:r w:rsidRPr="00C33116">
              <w:rPr>
                <w:rFonts w:ascii="Marianne" w:hAnsi="Marianne" w:cstheme="minorHAnsi"/>
                <w:sz w:val="18"/>
                <w:szCs w:val="21"/>
              </w:rPr>
              <w:t xml:space="preserve">Particuliers / </w:t>
            </w:r>
          </w:p>
          <w:p w14:paraId="2CFC98C5" w14:textId="77777777" w:rsidR="00264610" w:rsidRPr="00C33116" w:rsidRDefault="00264610" w:rsidP="00264610">
            <w:pPr>
              <w:spacing w:before="40" w:after="40" w:line="240" w:lineRule="auto"/>
              <w:jc w:val="center"/>
              <w:rPr>
                <w:rFonts w:ascii="Marianne" w:eastAsia="Times New Roman" w:hAnsi="Marianne" w:cstheme="minorHAnsi"/>
                <w:sz w:val="18"/>
                <w:szCs w:val="21"/>
              </w:rPr>
            </w:pPr>
            <w:r w:rsidRPr="00C33116">
              <w:rPr>
                <w:rFonts w:ascii="Marianne" w:hAnsi="Marianne" w:cstheme="minorHAnsi"/>
                <w:sz w:val="18"/>
                <w:szCs w:val="21"/>
              </w:rPr>
              <w:t>Associations</w:t>
            </w:r>
          </w:p>
        </w:tc>
        <w:tc>
          <w:tcPr>
            <w:tcW w:w="2268"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717D7815" w14:textId="77777777" w:rsidR="00264610" w:rsidRPr="00C33116" w:rsidRDefault="00264610" w:rsidP="00264610">
            <w:pPr>
              <w:spacing w:before="40" w:after="40" w:line="240" w:lineRule="auto"/>
              <w:jc w:val="center"/>
              <w:rPr>
                <w:rFonts w:ascii="Marianne" w:eastAsia="Times New Roman" w:hAnsi="Marianne" w:cstheme="minorHAnsi"/>
                <w:sz w:val="18"/>
                <w:szCs w:val="21"/>
              </w:rPr>
            </w:pPr>
            <w:r w:rsidRPr="00C33116">
              <w:rPr>
                <w:rFonts w:ascii="Marianne" w:hAnsi="Marianne" w:cstheme="minorHAnsi"/>
                <w:sz w:val="18"/>
                <w:szCs w:val="21"/>
              </w:rPr>
              <w:t>Collectivités territoriales et établissements publics locaux</w:t>
            </w:r>
          </w:p>
        </w:tc>
        <w:tc>
          <w:tcPr>
            <w:tcW w:w="1701"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7574B882" w14:textId="77777777" w:rsidR="00264610" w:rsidRPr="00C33116" w:rsidRDefault="00264610" w:rsidP="00264610">
            <w:pPr>
              <w:spacing w:before="40" w:after="40" w:line="240" w:lineRule="auto"/>
              <w:jc w:val="center"/>
              <w:rPr>
                <w:rFonts w:ascii="Marianne" w:eastAsia="Times New Roman" w:hAnsi="Marianne" w:cstheme="minorHAnsi"/>
                <w:bCs/>
                <w:sz w:val="18"/>
                <w:szCs w:val="21"/>
              </w:rPr>
            </w:pPr>
            <w:r w:rsidRPr="00C33116">
              <w:rPr>
                <w:rFonts w:ascii="Marianne" w:hAnsi="Marianne" w:cstheme="minorHAnsi"/>
                <w:bCs/>
                <w:sz w:val="18"/>
                <w:szCs w:val="21"/>
              </w:rPr>
              <w:t>État et établissements publics nationaux</w:t>
            </w:r>
          </w:p>
        </w:tc>
        <w:tc>
          <w:tcPr>
            <w:tcW w:w="1417"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9D74F3C" w14:textId="77777777" w:rsidR="00264610" w:rsidRPr="00C33116" w:rsidRDefault="00264610" w:rsidP="00264610">
            <w:pPr>
              <w:spacing w:before="40" w:after="40" w:line="240" w:lineRule="auto"/>
              <w:jc w:val="center"/>
              <w:rPr>
                <w:rFonts w:ascii="Marianne" w:eastAsia="Times New Roman" w:hAnsi="Marianne" w:cstheme="minorHAnsi"/>
                <w:bCs/>
                <w:sz w:val="18"/>
                <w:szCs w:val="21"/>
              </w:rPr>
            </w:pPr>
            <w:r w:rsidRPr="00C33116">
              <w:rPr>
                <w:rFonts w:ascii="Marianne" w:hAnsi="Marianne" w:cstheme="minorHAnsi"/>
                <w:bCs/>
                <w:sz w:val="18"/>
                <w:szCs w:val="21"/>
              </w:rPr>
              <w:t>Services déconcentrés de l’État</w:t>
            </w:r>
          </w:p>
        </w:tc>
        <w:tc>
          <w:tcPr>
            <w:tcW w:w="1100" w:type="dxa"/>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hideMark/>
          </w:tcPr>
          <w:p w14:paraId="74077BF2" w14:textId="77777777" w:rsidR="00264610" w:rsidRPr="00C33116" w:rsidRDefault="00264610" w:rsidP="00264610">
            <w:pPr>
              <w:spacing w:before="40" w:after="40" w:line="240" w:lineRule="auto"/>
              <w:jc w:val="center"/>
              <w:rPr>
                <w:rFonts w:ascii="Marianne" w:eastAsia="Times New Roman" w:hAnsi="Marianne" w:cstheme="minorHAnsi"/>
                <w:b/>
                <w:bCs/>
                <w:sz w:val="18"/>
                <w:szCs w:val="21"/>
              </w:rPr>
            </w:pPr>
            <w:r w:rsidRPr="00C33116">
              <w:rPr>
                <w:rFonts w:ascii="Marianne" w:hAnsi="Marianne" w:cstheme="minorHAnsi"/>
                <w:b/>
                <w:bCs/>
                <w:sz w:val="18"/>
                <w:szCs w:val="21"/>
              </w:rPr>
              <w:t>Total</w:t>
            </w:r>
          </w:p>
        </w:tc>
      </w:tr>
      <w:tr w:rsidR="00D0304C" w:rsidRPr="00C33116" w14:paraId="2C359AEF" w14:textId="77777777" w:rsidTr="007B04D1">
        <w:trPr>
          <w:cantSplit/>
          <w:trHeight w:val="359"/>
          <w:jc w:val="center"/>
        </w:trPr>
        <w:tc>
          <w:tcPr>
            <w:tcW w:w="1415"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31CEAB6F" w14:textId="77777777" w:rsidR="00264610" w:rsidRPr="00C33116" w:rsidRDefault="00264610" w:rsidP="00264610">
            <w:pPr>
              <w:spacing w:after="0"/>
              <w:jc w:val="center"/>
              <w:rPr>
                <w:rFonts w:ascii="Marianne" w:eastAsia="Times New Roman" w:hAnsi="Marianne" w:cstheme="minorHAnsi"/>
                <w:sz w:val="18"/>
                <w:szCs w:val="20"/>
              </w:rPr>
            </w:pPr>
            <w:r w:rsidRPr="00C33116">
              <w:rPr>
                <w:rFonts w:ascii="Marianne" w:hAnsi="Marianne" w:cstheme="minorHAnsi"/>
                <w:sz w:val="18"/>
                <w:szCs w:val="20"/>
              </w:rPr>
              <w:t>Coûts</w:t>
            </w:r>
          </w:p>
        </w:tc>
        <w:tc>
          <w:tcPr>
            <w:tcW w:w="1276" w:type="dxa"/>
            <w:tcBorders>
              <w:top w:val="single" w:sz="2" w:space="0" w:color="auto"/>
              <w:left w:val="single" w:sz="2" w:space="0" w:color="auto"/>
              <w:bottom w:val="single" w:sz="2" w:space="0" w:color="auto"/>
              <w:right w:val="single" w:sz="2" w:space="0" w:color="auto"/>
            </w:tcBorders>
            <w:vAlign w:val="center"/>
          </w:tcPr>
          <w:p w14:paraId="6093A0C8" w14:textId="77777777" w:rsidR="00264610" w:rsidRPr="00C33116" w:rsidRDefault="00264610" w:rsidP="00264610">
            <w:pPr>
              <w:spacing w:after="0"/>
              <w:jc w:val="right"/>
              <w:rPr>
                <w:rFonts w:ascii="Marianne" w:eastAsia="Times New Roman" w:hAnsi="Marianne" w:cstheme="minorHAnsi"/>
                <w:sz w:val="18"/>
                <w:szCs w:val="24"/>
              </w:rPr>
            </w:pPr>
          </w:p>
        </w:tc>
        <w:tc>
          <w:tcPr>
            <w:tcW w:w="1559" w:type="dxa"/>
            <w:tcBorders>
              <w:top w:val="single" w:sz="2" w:space="0" w:color="auto"/>
              <w:left w:val="single" w:sz="2" w:space="0" w:color="auto"/>
              <w:bottom w:val="single" w:sz="2" w:space="0" w:color="auto"/>
              <w:right w:val="single" w:sz="2" w:space="0" w:color="auto"/>
            </w:tcBorders>
            <w:vAlign w:val="center"/>
          </w:tcPr>
          <w:p w14:paraId="1A8C023C" w14:textId="77777777" w:rsidR="00264610" w:rsidRPr="00C33116" w:rsidRDefault="00264610" w:rsidP="00264610">
            <w:pPr>
              <w:spacing w:after="0"/>
              <w:jc w:val="right"/>
              <w:rPr>
                <w:rFonts w:ascii="Marianne" w:eastAsia="Times New Roman" w:hAnsi="Marianne" w:cstheme="minorHAnsi"/>
                <w:sz w:val="18"/>
                <w:szCs w:val="24"/>
              </w:rPr>
            </w:pPr>
          </w:p>
        </w:tc>
        <w:tc>
          <w:tcPr>
            <w:tcW w:w="2268" w:type="dxa"/>
            <w:tcBorders>
              <w:top w:val="single" w:sz="2" w:space="0" w:color="auto"/>
              <w:left w:val="single" w:sz="2" w:space="0" w:color="auto"/>
              <w:bottom w:val="single" w:sz="2" w:space="0" w:color="auto"/>
              <w:right w:val="single" w:sz="2" w:space="0" w:color="auto"/>
            </w:tcBorders>
            <w:vAlign w:val="center"/>
          </w:tcPr>
          <w:p w14:paraId="083E68A7" w14:textId="77777777" w:rsidR="00264610" w:rsidRPr="00C33116" w:rsidRDefault="00264610" w:rsidP="00264610">
            <w:pPr>
              <w:spacing w:after="0"/>
              <w:jc w:val="right"/>
              <w:rPr>
                <w:rFonts w:ascii="Marianne" w:eastAsia="Times New Roman" w:hAnsi="Marianne" w:cstheme="minorHAnsi"/>
                <w:sz w:val="18"/>
                <w:szCs w:val="24"/>
              </w:rPr>
            </w:pPr>
          </w:p>
        </w:tc>
        <w:tc>
          <w:tcPr>
            <w:tcW w:w="1701" w:type="dxa"/>
            <w:tcBorders>
              <w:top w:val="single" w:sz="2" w:space="0" w:color="auto"/>
              <w:left w:val="single" w:sz="2" w:space="0" w:color="auto"/>
              <w:bottom w:val="single" w:sz="2" w:space="0" w:color="auto"/>
              <w:right w:val="single" w:sz="2" w:space="0" w:color="auto"/>
            </w:tcBorders>
            <w:vAlign w:val="center"/>
          </w:tcPr>
          <w:p w14:paraId="5D4192A0" w14:textId="77777777" w:rsidR="00264610" w:rsidRPr="00C33116" w:rsidRDefault="00264610" w:rsidP="00264610">
            <w:pPr>
              <w:spacing w:after="0"/>
              <w:jc w:val="right"/>
              <w:rPr>
                <w:rFonts w:ascii="Marianne" w:eastAsia="Times New Roman" w:hAnsi="Marianne" w:cstheme="minorHAnsi"/>
                <w:sz w:val="18"/>
                <w:szCs w:val="24"/>
              </w:rPr>
            </w:pPr>
          </w:p>
        </w:tc>
        <w:tc>
          <w:tcPr>
            <w:tcW w:w="1417" w:type="dxa"/>
            <w:tcBorders>
              <w:top w:val="single" w:sz="2" w:space="0" w:color="auto"/>
              <w:left w:val="single" w:sz="2" w:space="0" w:color="auto"/>
              <w:bottom w:val="single" w:sz="2" w:space="0" w:color="auto"/>
              <w:right w:val="single" w:sz="2" w:space="0" w:color="auto"/>
            </w:tcBorders>
            <w:vAlign w:val="center"/>
          </w:tcPr>
          <w:p w14:paraId="37A2FAAA" w14:textId="77777777" w:rsidR="00264610" w:rsidRPr="00C33116" w:rsidRDefault="00264610" w:rsidP="00264610">
            <w:pPr>
              <w:spacing w:after="0"/>
              <w:jc w:val="right"/>
              <w:rPr>
                <w:rFonts w:ascii="Marianne" w:eastAsia="Times New Roman" w:hAnsi="Marianne" w:cstheme="minorHAnsi"/>
                <w:sz w:val="18"/>
                <w:szCs w:val="24"/>
              </w:rPr>
            </w:pPr>
          </w:p>
        </w:tc>
        <w:tc>
          <w:tcPr>
            <w:tcW w:w="1100" w:type="dxa"/>
            <w:tcBorders>
              <w:top w:val="single" w:sz="2" w:space="0" w:color="auto"/>
              <w:left w:val="single" w:sz="2" w:space="0" w:color="auto"/>
              <w:bottom w:val="single" w:sz="2" w:space="0" w:color="auto"/>
              <w:right w:val="single" w:sz="2" w:space="0" w:color="auto"/>
            </w:tcBorders>
            <w:vAlign w:val="center"/>
          </w:tcPr>
          <w:p w14:paraId="02770CE0" w14:textId="77777777" w:rsidR="00264610" w:rsidRPr="00C33116" w:rsidRDefault="00264610" w:rsidP="00264610">
            <w:pPr>
              <w:spacing w:after="0"/>
              <w:jc w:val="right"/>
              <w:rPr>
                <w:rFonts w:ascii="Marianne" w:eastAsia="Times New Roman" w:hAnsi="Marianne" w:cstheme="minorHAnsi"/>
                <w:b/>
                <w:bCs/>
                <w:iCs/>
                <w:sz w:val="18"/>
                <w:szCs w:val="20"/>
              </w:rPr>
            </w:pPr>
          </w:p>
        </w:tc>
      </w:tr>
      <w:tr w:rsidR="00D0304C" w:rsidRPr="00C33116" w14:paraId="3F0E1691" w14:textId="77777777" w:rsidTr="007B04D1">
        <w:trPr>
          <w:cantSplit/>
          <w:trHeight w:val="359"/>
          <w:jc w:val="center"/>
        </w:trPr>
        <w:tc>
          <w:tcPr>
            <w:tcW w:w="1415"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1F858717" w14:textId="77777777" w:rsidR="00264610" w:rsidRPr="00C33116" w:rsidRDefault="00264610" w:rsidP="00264610">
            <w:pPr>
              <w:spacing w:after="0"/>
              <w:jc w:val="center"/>
              <w:rPr>
                <w:rFonts w:ascii="Marianne" w:eastAsia="Times New Roman" w:hAnsi="Marianne" w:cstheme="minorHAnsi"/>
                <w:sz w:val="18"/>
                <w:szCs w:val="20"/>
              </w:rPr>
            </w:pPr>
            <w:r w:rsidRPr="00C33116">
              <w:rPr>
                <w:rFonts w:ascii="Marianne" w:hAnsi="Marianne" w:cstheme="minorHAnsi"/>
                <w:sz w:val="18"/>
                <w:szCs w:val="20"/>
              </w:rPr>
              <w:t xml:space="preserve">Gains </w:t>
            </w:r>
          </w:p>
        </w:tc>
        <w:tc>
          <w:tcPr>
            <w:tcW w:w="1276" w:type="dxa"/>
            <w:tcBorders>
              <w:top w:val="single" w:sz="2" w:space="0" w:color="auto"/>
              <w:left w:val="single" w:sz="2" w:space="0" w:color="auto"/>
              <w:bottom w:val="single" w:sz="2" w:space="0" w:color="auto"/>
              <w:right w:val="single" w:sz="2" w:space="0" w:color="auto"/>
            </w:tcBorders>
            <w:vAlign w:val="center"/>
          </w:tcPr>
          <w:p w14:paraId="609C33AD" w14:textId="77777777" w:rsidR="00264610" w:rsidRPr="00C33116" w:rsidRDefault="00264610" w:rsidP="00264610">
            <w:pPr>
              <w:spacing w:after="0"/>
              <w:jc w:val="right"/>
              <w:rPr>
                <w:rFonts w:ascii="Marianne" w:eastAsia="Times New Roman" w:hAnsi="Marianne" w:cstheme="minorHAnsi"/>
                <w:sz w:val="18"/>
                <w:szCs w:val="24"/>
              </w:rPr>
            </w:pPr>
          </w:p>
        </w:tc>
        <w:tc>
          <w:tcPr>
            <w:tcW w:w="1559" w:type="dxa"/>
            <w:tcBorders>
              <w:top w:val="single" w:sz="2" w:space="0" w:color="auto"/>
              <w:left w:val="single" w:sz="2" w:space="0" w:color="auto"/>
              <w:bottom w:val="single" w:sz="2" w:space="0" w:color="auto"/>
              <w:right w:val="single" w:sz="2" w:space="0" w:color="auto"/>
            </w:tcBorders>
            <w:vAlign w:val="center"/>
          </w:tcPr>
          <w:p w14:paraId="63776822" w14:textId="77777777" w:rsidR="00264610" w:rsidRPr="00C33116" w:rsidRDefault="00264610" w:rsidP="00264610">
            <w:pPr>
              <w:spacing w:after="0"/>
              <w:jc w:val="right"/>
              <w:rPr>
                <w:rFonts w:ascii="Marianne" w:eastAsia="Times New Roman" w:hAnsi="Marianne" w:cstheme="minorHAnsi"/>
                <w:sz w:val="18"/>
                <w:szCs w:val="24"/>
              </w:rPr>
            </w:pPr>
          </w:p>
        </w:tc>
        <w:tc>
          <w:tcPr>
            <w:tcW w:w="2268" w:type="dxa"/>
            <w:tcBorders>
              <w:top w:val="single" w:sz="2" w:space="0" w:color="auto"/>
              <w:left w:val="single" w:sz="2" w:space="0" w:color="auto"/>
              <w:bottom w:val="single" w:sz="2" w:space="0" w:color="auto"/>
              <w:right w:val="single" w:sz="2" w:space="0" w:color="auto"/>
            </w:tcBorders>
            <w:vAlign w:val="center"/>
          </w:tcPr>
          <w:p w14:paraId="76E2DCF4" w14:textId="77777777" w:rsidR="00264610" w:rsidRPr="00C33116" w:rsidRDefault="00264610" w:rsidP="00264610">
            <w:pPr>
              <w:spacing w:after="0"/>
              <w:jc w:val="right"/>
              <w:rPr>
                <w:rFonts w:ascii="Marianne" w:eastAsia="Times New Roman" w:hAnsi="Marianne" w:cstheme="minorHAnsi"/>
                <w:sz w:val="18"/>
                <w:szCs w:val="24"/>
              </w:rPr>
            </w:pPr>
          </w:p>
        </w:tc>
        <w:tc>
          <w:tcPr>
            <w:tcW w:w="1701" w:type="dxa"/>
            <w:tcBorders>
              <w:top w:val="single" w:sz="2" w:space="0" w:color="auto"/>
              <w:left w:val="single" w:sz="2" w:space="0" w:color="auto"/>
              <w:bottom w:val="single" w:sz="2" w:space="0" w:color="auto"/>
              <w:right w:val="single" w:sz="2" w:space="0" w:color="auto"/>
            </w:tcBorders>
            <w:vAlign w:val="center"/>
          </w:tcPr>
          <w:p w14:paraId="78437F76" w14:textId="77777777" w:rsidR="00264610" w:rsidRPr="00C33116" w:rsidRDefault="00264610" w:rsidP="00264610">
            <w:pPr>
              <w:spacing w:after="0"/>
              <w:jc w:val="right"/>
              <w:rPr>
                <w:rFonts w:ascii="Marianne" w:eastAsia="Times New Roman" w:hAnsi="Marianne" w:cstheme="minorHAnsi"/>
                <w:sz w:val="18"/>
                <w:szCs w:val="24"/>
              </w:rPr>
            </w:pPr>
          </w:p>
        </w:tc>
        <w:tc>
          <w:tcPr>
            <w:tcW w:w="1417" w:type="dxa"/>
            <w:tcBorders>
              <w:top w:val="single" w:sz="2" w:space="0" w:color="auto"/>
              <w:left w:val="single" w:sz="2" w:space="0" w:color="auto"/>
              <w:bottom w:val="single" w:sz="2" w:space="0" w:color="auto"/>
              <w:right w:val="single" w:sz="2" w:space="0" w:color="auto"/>
            </w:tcBorders>
            <w:vAlign w:val="center"/>
          </w:tcPr>
          <w:p w14:paraId="507DD7C3" w14:textId="77777777" w:rsidR="00264610" w:rsidRPr="00C33116" w:rsidRDefault="00264610" w:rsidP="00264610">
            <w:pPr>
              <w:spacing w:after="0"/>
              <w:jc w:val="right"/>
              <w:rPr>
                <w:rFonts w:ascii="Marianne" w:eastAsia="Times New Roman" w:hAnsi="Marianne" w:cstheme="minorHAnsi"/>
                <w:sz w:val="18"/>
                <w:szCs w:val="24"/>
              </w:rPr>
            </w:pPr>
          </w:p>
        </w:tc>
        <w:tc>
          <w:tcPr>
            <w:tcW w:w="1100" w:type="dxa"/>
            <w:tcBorders>
              <w:top w:val="single" w:sz="2" w:space="0" w:color="auto"/>
              <w:left w:val="single" w:sz="2" w:space="0" w:color="auto"/>
              <w:bottom w:val="single" w:sz="2" w:space="0" w:color="auto"/>
              <w:right w:val="single" w:sz="2" w:space="0" w:color="auto"/>
            </w:tcBorders>
            <w:vAlign w:val="center"/>
          </w:tcPr>
          <w:p w14:paraId="06CB4476" w14:textId="77777777" w:rsidR="00264610" w:rsidRPr="00C33116" w:rsidRDefault="00264610" w:rsidP="00264610">
            <w:pPr>
              <w:spacing w:after="0"/>
              <w:jc w:val="right"/>
              <w:rPr>
                <w:rFonts w:ascii="Marianne" w:eastAsia="Times New Roman" w:hAnsi="Marianne" w:cstheme="minorHAnsi"/>
                <w:b/>
                <w:bCs/>
                <w:iCs/>
                <w:sz w:val="18"/>
                <w:szCs w:val="20"/>
              </w:rPr>
            </w:pPr>
          </w:p>
        </w:tc>
      </w:tr>
      <w:tr w:rsidR="00D0304C" w:rsidRPr="00C33116" w14:paraId="35137A67" w14:textId="77777777" w:rsidTr="007B04D1">
        <w:trPr>
          <w:cantSplit/>
          <w:trHeight w:val="359"/>
          <w:jc w:val="center"/>
        </w:trPr>
        <w:tc>
          <w:tcPr>
            <w:tcW w:w="1415"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1A849F41" w14:textId="77777777" w:rsidR="00264610" w:rsidRPr="00C33116" w:rsidRDefault="00264610" w:rsidP="00264610">
            <w:pPr>
              <w:spacing w:after="0"/>
              <w:jc w:val="center"/>
              <w:rPr>
                <w:rFonts w:ascii="Marianne" w:eastAsia="Times New Roman" w:hAnsi="Marianne" w:cstheme="minorHAnsi"/>
                <w:b/>
                <w:bCs/>
                <w:sz w:val="18"/>
                <w:szCs w:val="20"/>
              </w:rPr>
            </w:pPr>
            <w:r w:rsidRPr="00C33116">
              <w:rPr>
                <w:rFonts w:ascii="Marianne" w:hAnsi="Marianne" w:cstheme="minorHAnsi"/>
                <w:b/>
                <w:bCs/>
                <w:sz w:val="18"/>
                <w:szCs w:val="20"/>
              </w:rPr>
              <w:t>Impact net</w:t>
            </w:r>
          </w:p>
        </w:tc>
        <w:tc>
          <w:tcPr>
            <w:tcW w:w="1276" w:type="dxa"/>
            <w:tcBorders>
              <w:top w:val="single" w:sz="2" w:space="0" w:color="auto"/>
              <w:left w:val="single" w:sz="2" w:space="0" w:color="auto"/>
              <w:bottom w:val="single" w:sz="2" w:space="0" w:color="auto"/>
              <w:right w:val="single" w:sz="2" w:space="0" w:color="auto"/>
            </w:tcBorders>
            <w:vAlign w:val="center"/>
          </w:tcPr>
          <w:p w14:paraId="6CDE4DA3" w14:textId="77777777" w:rsidR="00264610" w:rsidRPr="00C33116" w:rsidRDefault="00264610" w:rsidP="00264610">
            <w:pPr>
              <w:spacing w:after="0"/>
              <w:jc w:val="right"/>
              <w:rPr>
                <w:rFonts w:ascii="Marianne" w:eastAsia="Times New Roman" w:hAnsi="Marianne" w:cstheme="minorHAnsi"/>
                <w:b/>
                <w:sz w:val="18"/>
                <w:szCs w:val="24"/>
              </w:rPr>
            </w:pPr>
          </w:p>
        </w:tc>
        <w:tc>
          <w:tcPr>
            <w:tcW w:w="1559" w:type="dxa"/>
            <w:tcBorders>
              <w:top w:val="single" w:sz="2" w:space="0" w:color="auto"/>
              <w:left w:val="single" w:sz="2" w:space="0" w:color="auto"/>
              <w:bottom w:val="single" w:sz="2" w:space="0" w:color="auto"/>
              <w:right w:val="single" w:sz="2" w:space="0" w:color="auto"/>
            </w:tcBorders>
            <w:vAlign w:val="center"/>
          </w:tcPr>
          <w:p w14:paraId="27555BEE" w14:textId="77777777" w:rsidR="00264610" w:rsidRPr="00C33116" w:rsidRDefault="00264610" w:rsidP="00264610">
            <w:pPr>
              <w:spacing w:after="0"/>
              <w:jc w:val="right"/>
              <w:rPr>
                <w:rFonts w:ascii="Marianne" w:eastAsia="Times New Roman" w:hAnsi="Marianne" w:cstheme="minorHAnsi"/>
                <w:b/>
                <w:sz w:val="18"/>
                <w:szCs w:val="24"/>
              </w:rPr>
            </w:pPr>
          </w:p>
        </w:tc>
        <w:tc>
          <w:tcPr>
            <w:tcW w:w="2268" w:type="dxa"/>
            <w:tcBorders>
              <w:top w:val="single" w:sz="2" w:space="0" w:color="auto"/>
              <w:left w:val="single" w:sz="2" w:space="0" w:color="auto"/>
              <w:bottom w:val="single" w:sz="2" w:space="0" w:color="auto"/>
              <w:right w:val="single" w:sz="2" w:space="0" w:color="auto"/>
            </w:tcBorders>
            <w:vAlign w:val="center"/>
          </w:tcPr>
          <w:p w14:paraId="10B47ABA" w14:textId="77777777" w:rsidR="00264610" w:rsidRPr="00C33116" w:rsidRDefault="00264610" w:rsidP="00264610">
            <w:pPr>
              <w:spacing w:after="0"/>
              <w:jc w:val="right"/>
              <w:rPr>
                <w:rFonts w:ascii="Marianne" w:eastAsia="Times New Roman" w:hAnsi="Marianne" w:cstheme="minorHAnsi"/>
                <w:b/>
                <w:sz w:val="18"/>
                <w:szCs w:val="24"/>
              </w:rPr>
            </w:pPr>
          </w:p>
        </w:tc>
        <w:tc>
          <w:tcPr>
            <w:tcW w:w="1701" w:type="dxa"/>
            <w:tcBorders>
              <w:top w:val="single" w:sz="2" w:space="0" w:color="auto"/>
              <w:left w:val="single" w:sz="2" w:space="0" w:color="auto"/>
              <w:bottom w:val="single" w:sz="2" w:space="0" w:color="auto"/>
              <w:right w:val="single" w:sz="2" w:space="0" w:color="auto"/>
            </w:tcBorders>
            <w:vAlign w:val="center"/>
          </w:tcPr>
          <w:p w14:paraId="76D4ED0F" w14:textId="77777777" w:rsidR="00264610" w:rsidRPr="00C33116" w:rsidRDefault="00264610" w:rsidP="00264610">
            <w:pPr>
              <w:spacing w:after="0"/>
              <w:jc w:val="right"/>
              <w:rPr>
                <w:rFonts w:ascii="Marianne" w:eastAsia="Times New Roman" w:hAnsi="Marianne" w:cstheme="minorHAnsi"/>
                <w:b/>
                <w:sz w:val="18"/>
                <w:szCs w:val="24"/>
              </w:rPr>
            </w:pPr>
          </w:p>
        </w:tc>
        <w:tc>
          <w:tcPr>
            <w:tcW w:w="1417" w:type="dxa"/>
            <w:tcBorders>
              <w:top w:val="single" w:sz="2" w:space="0" w:color="auto"/>
              <w:left w:val="single" w:sz="2" w:space="0" w:color="auto"/>
              <w:bottom w:val="single" w:sz="2" w:space="0" w:color="auto"/>
              <w:right w:val="single" w:sz="2" w:space="0" w:color="auto"/>
            </w:tcBorders>
            <w:vAlign w:val="center"/>
          </w:tcPr>
          <w:p w14:paraId="61976131" w14:textId="77777777" w:rsidR="00264610" w:rsidRPr="00C33116" w:rsidRDefault="00264610" w:rsidP="00264610">
            <w:pPr>
              <w:spacing w:after="0"/>
              <w:jc w:val="right"/>
              <w:rPr>
                <w:rFonts w:ascii="Marianne" w:eastAsia="Times New Roman" w:hAnsi="Marianne" w:cstheme="minorHAnsi"/>
                <w:b/>
                <w:sz w:val="18"/>
                <w:szCs w:val="24"/>
              </w:rPr>
            </w:pPr>
          </w:p>
        </w:tc>
        <w:tc>
          <w:tcPr>
            <w:tcW w:w="1100" w:type="dxa"/>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077881AD" w14:textId="77777777" w:rsidR="00264610" w:rsidRPr="00C33116" w:rsidRDefault="00264610" w:rsidP="00264610">
            <w:pPr>
              <w:spacing w:after="0"/>
              <w:jc w:val="right"/>
              <w:rPr>
                <w:rFonts w:ascii="Marianne" w:eastAsia="Times New Roman" w:hAnsi="Marianne" w:cstheme="minorHAnsi"/>
                <w:b/>
                <w:bCs/>
                <w:iCs/>
                <w:sz w:val="18"/>
                <w:szCs w:val="20"/>
              </w:rPr>
            </w:pPr>
          </w:p>
        </w:tc>
      </w:tr>
    </w:tbl>
    <w:p w14:paraId="474B8FDE" w14:textId="77777777" w:rsidR="00264610" w:rsidRPr="00C33116" w:rsidRDefault="00264610" w:rsidP="00264610">
      <w:pPr>
        <w:spacing w:after="0"/>
        <w:rPr>
          <w:rFonts w:ascii="Marianne" w:eastAsia="Times New Roman" w:hAnsi="Marianne" w:cstheme="minorHAnsi"/>
          <w:sz w:val="18"/>
        </w:rPr>
      </w:pPr>
    </w:p>
    <w:tbl>
      <w:tblPr>
        <w:tblW w:w="107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974"/>
        <w:gridCol w:w="1748"/>
        <w:gridCol w:w="1749"/>
        <w:gridCol w:w="1749"/>
        <w:gridCol w:w="1749"/>
        <w:gridCol w:w="1758"/>
      </w:tblGrid>
      <w:tr w:rsidR="00264610" w:rsidRPr="00C33116" w14:paraId="66093511" w14:textId="77777777" w:rsidTr="007B04D1">
        <w:trPr>
          <w:cantSplit/>
          <w:trHeight w:val="406"/>
          <w:jc w:val="center"/>
        </w:trPr>
        <w:tc>
          <w:tcPr>
            <w:tcW w:w="10727" w:type="dxa"/>
            <w:gridSpan w:val="6"/>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hideMark/>
          </w:tcPr>
          <w:p w14:paraId="48404E50" w14:textId="55F84EA1" w:rsidR="00264610" w:rsidRPr="00C33116" w:rsidRDefault="00264610">
            <w:pPr>
              <w:spacing w:before="60" w:after="60" w:line="240" w:lineRule="auto"/>
              <w:jc w:val="center"/>
              <w:rPr>
                <w:rFonts w:ascii="Marianne" w:eastAsia="Times New Roman" w:hAnsi="Marianne" w:cstheme="minorHAnsi"/>
                <w:b/>
                <w:bCs/>
                <w:sz w:val="20"/>
                <w:szCs w:val="20"/>
              </w:rPr>
            </w:pPr>
            <w:r w:rsidRPr="00C33116">
              <w:rPr>
                <w:rFonts w:ascii="Marianne" w:hAnsi="Marianne" w:cstheme="minorHAnsi"/>
                <w:b/>
                <w:sz w:val="20"/>
              </w:rPr>
              <w:t>Répartition dans le temps des impacts financiers</w:t>
            </w:r>
            <w:r w:rsidR="00691E9B">
              <w:rPr>
                <w:rFonts w:ascii="Marianne" w:hAnsi="Marianne" w:cstheme="minorHAnsi"/>
                <w:b/>
                <w:sz w:val="20"/>
              </w:rPr>
              <w:t xml:space="preserve"> globaux</w:t>
            </w:r>
          </w:p>
        </w:tc>
      </w:tr>
      <w:tr w:rsidR="00264610" w:rsidRPr="00C33116" w14:paraId="58EF4E1C" w14:textId="77777777" w:rsidTr="007B04D1">
        <w:trPr>
          <w:cantSplit/>
          <w:trHeight w:val="481"/>
          <w:jc w:val="center"/>
        </w:trPr>
        <w:tc>
          <w:tcPr>
            <w:tcW w:w="1974"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0A45BD7F" w14:textId="77777777" w:rsidR="00264610" w:rsidRPr="00C33116" w:rsidRDefault="00264610" w:rsidP="00264610">
            <w:pPr>
              <w:spacing w:before="20" w:after="20"/>
              <w:rPr>
                <w:rFonts w:ascii="Marianne" w:hAnsi="Marianne" w:cstheme="minorHAnsi"/>
                <w:sz w:val="18"/>
              </w:rPr>
            </w:pPr>
          </w:p>
        </w:tc>
        <w:tc>
          <w:tcPr>
            <w:tcW w:w="1748"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3D52BA37" w14:textId="6EBEDF5F" w:rsidR="00264610" w:rsidRPr="00C33116" w:rsidRDefault="00264610" w:rsidP="003C0F7C">
            <w:pPr>
              <w:spacing w:before="20" w:after="20" w:line="240" w:lineRule="auto"/>
              <w:jc w:val="center"/>
              <w:rPr>
                <w:rFonts w:ascii="Marianne" w:eastAsia="Times New Roman" w:hAnsi="Marianne" w:cstheme="minorHAnsi"/>
                <w:b/>
                <w:sz w:val="18"/>
                <w:szCs w:val="20"/>
              </w:rPr>
            </w:pPr>
            <w:r w:rsidRPr="00C33116">
              <w:rPr>
                <w:rFonts w:ascii="Marianne" w:hAnsi="Marianne" w:cstheme="minorHAnsi"/>
                <w:b/>
                <w:sz w:val="18"/>
                <w:szCs w:val="20"/>
              </w:rPr>
              <w:t xml:space="preserve">Année </w:t>
            </w:r>
            <w:r w:rsidRPr="00C33116">
              <w:rPr>
                <w:rFonts w:ascii="Marianne" w:hAnsi="Marianne" w:cstheme="minorHAnsi"/>
                <w:b/>
                <w:sz w:val="14"/>
                <w:szCs w:val="20"/>
              </w:rPr>
              <w:t>N+1</w:t>
            </w:r>
          </w:p>
        </w:tc>
        <w:tc>
          <w:tcPr>
            <w:tcW w:w="1749"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1060A7AA" w14:textId="3D726CDE" w:rsidR="00264610" w:rsidRPr="00C33116" w:rsidRDefault="00264610">
            <w:pPr>
              <w:spacing w:before="20" w:after="20" w:line="240" w:lineRule="auto"/>
              <w:jc w:val="center"/>
              <w:rPr>
                <w:rFonts w:ascii="Marianne" w:eastAsia="Times New Roman" w:hAnsi="Marianne" w:cstheme="minorHAnsi"/>
                <w:b/>
                <w:sz w:val="16"/>
                <w:szCs w:val="20"/>
              </w:rPr>
            </w:pPr>
            <w:r w:rsidRPr="00C33116">
              <w:rPr>
                <w:rFonts w:ascii="Marianne" w:hAnsi="Marianne" w:cstheme="minorHAnsi"/>
                <w:b/>
                <w:sz w:val="18"/>
                <w:szCs w:val="20"/>
              </w:rPr>
              <w:t xml:space="preserve">Année </w:t>
            </w:r>
            <w:r w:rsidRPr="00C33116">
              <w:rPr>
                <w:rFonts w:ascii="Marianne" w:hAnsi="Marianne" w:cstheme="minorHAnsi"/>
                <w:b/>
                <w:sz w:val="14"/>
                <w:szCs w:val="20"/>
              </w:rPr>
              <w:t>N+2</w:t>
            </w:r>
          </w:p>
        </w:tc>
        <w:tc>
          <w:tcPr>
            <w:tcW w:w="1749"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75B8C5F8" w14:textId="1EF8A9D2" w:rsidR="00264610" w:rsidRPr="00C33116" w:rsidRDefault="00264610">
            <w:pPr>
              <w:spacing w:before="20" w:after="20" w:line="240" w:lineRule="auto"/>
              <w:jc w:val="center"/>
              <w:rPr>
                <w:rFonts w:ascii="Marianne" w:eastAsia="Times New Roman" w:hAnsi="Marianne" w:cstheme="minorHAnsi"/>
                <w:b/>
                <w:sz w:val="16"/>
                <w:szCs w:val="20"/>
              </w:rPr>
            </w:pPr>
            <w:r w:rsidRPr="00C33116">
              <w:rPr>
                <w:rFonts w:ascii="Marianne" w:hAnsi="Marianne" w:cstheme="minorHAnsi"/>
                <w:b/>
                <w:sz w:val="18"/>
                <w:szCs w:val="20"/>
              </w:rPr>
              <w:t>Année</w:t>
            </w:r>
            <w:r w:rsidR="00D0304C" w:rsidRPr="00C33116">
              <w:rPr>
                <w:rFonts w:ascii="Marianne" w:hAnsi="Marianne" w:cstheme="minorHAnsi"/>
                <w:b/>
                <w:sz w:val="16"/>
                <w:szCs w:val="20"/>
              </w:rPr>
              <w:t xml:space="preserve"> </w:t>
            </w:r>
            <w:r w:rsidRPr="00C33116">
              <w:rPr>
                <w:rFonts w:ascii="Marianne" w:hAnsi="Marianne" w:cstheme="minorHAnsi"/>
                <w:b/>
                <w:sz w:val="16"/>
                <w:szCs w:val="20"/>
              </w:rPr>
              <w:t>N+3</w:t>
            </w:r>
          </w:p>
        </w:tc>
        <w:tc>
          <w:tcPr>
            <w:tcW w:w="1749"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4C8FC1AA" w14:textId="77777777" w:rsidR="00264610" w:rsidRPr="00C33116" w:rsidRDefault="00264610" w:rsidP="00264610">
            <w:pPr>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 xml:space="preserve">Année 4 </w:t>
            </w:r>
          </w:p>
          <w:p w14:paraId="4205794A" w14:textId="77777777" w:rsidR="00264610" w:rsidRPr="00C33116" w:rsidRDefault="00264610" w:rsidP="00264610">
            <w:pPr>
              <w:spacing w:before="20" w:after="20" w:line="240" w:lineRule="auto"/>
              <w:jc w:val="center"/>
              <w:rPr>
                <w:rFonts w:ascii="Marianne" w:eastAsia="Times New Roman" w:hAnsi="Marianne" w:cstheme="minorHAnsi"/>
                <w:i/>
                <w:sz w:val="16"/>
                <w:szCs w:val="20"/>
              </w:rPr>
            </w:pPr>
            <w:r w:rsidRPr="00C33116">
              <w:rPr>
                <w:rFonts w:ascii="Marianne" w:hAnsi="Marianne" w:cstheme="minorHAnsi"/>
                <w:i/>
                <w:sz w:val="14"/>
                <w:szCs w:val="20"/>
              </w:rPr>
              <w:t>(si  nécessaire)</w:t>
            </w:r>
          </w:p>
        </w:tc>
        <w:tc>
          <w:tcPr>
            <w:tcW w:w="1757"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670AE040" w14:textId="77777777" w:rsidR="00264610" w:rsidRPr="00C33116" w:rsidRDefault="00264610" w:rsidP="00264610">
            <w:pPr>
              <w:spacing w:before="20" w:after="20" w:line="240" w:lineRule="auto"/>
              <w:jc w:val="center"/>
              <w:rPr>
                <w:rFonts w:ascii="Marianne" w:eastAsia="Times New Roman" w:hAnsi="Marianne" w:cstheme="minorHAnsi"/>
                <w:sz w:val="18"/>
                <w:szCs w:val="20"/>
              </w:rPr>
            </w:pPr>
            <w:r w:rsidRPr="00C33116">
              <w:rPr>
                <w:rFonts w:ascii="Marianne" w:hAnsi="Marianne" w:cstheme="minorHAnsi"/>
                <w:sz w:val="18"/>
                <w:szCs w:val="20"/>
              </w:rPr>
              <w:t>Année 5</w:t>
            </w:r>
          </w:p>
          <w:p w14:paraId="2749E552" w14:textId="77777777" w:rsidR="00264610" w:rsidRPr="00C33116" w:rsidRDefault="00264610" w:rsidP="00264610">
            <w:pPr>
              <w:spacing w:before="20" w:after="20" w:line="240" w:lineRule="auto"/>
              <w:jc w:val="center"/>
              <w:rPr>
                <w:rFonts w:ascii="Marianne" w:eastAsia="Times New Roman" w:hAnsi="Marianne" w:cstheme="minorHAnsi"/>
                <w:i/>
                <w:sz w:val="16"/>
                <w:szCs w:val="20"/>
              </w:rPr>
            </w:pPr>
            <w:r w:rsidRPr="00C33116">
              <w:rPr>
                <w:rFonts w:ascii="Marianne" w:hAnsi="Marianne" w:cstheme="minorHAnsi"/>
                <w:i/>
                <w:sz w:val="14"/>
                <w:szCs w:val="20"/>
              </w:rPr>
              <w:t>(si nécessaire)</w:t>
            </w:r>
          </w:p>
        </w:tc>
      </w:tr>
      <w:tr w:rsidR="00264610" w:rsidRPr="00C33116" w14:paraId="251DB80B" w14:textId="77777777" w:rsidTr="007B04D1">
        <w:trPr>
          <w:cantSplit/>
          <w:trHeight w:val="337"/>
          <w:jc w:val="center"/>
        </w:trPr>
        <w:tc>
          <w:tcPr>
            <w:tcW w:w="1974"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6F946169" w14:textId="77777777" w:rsidR="00264610" w:rsidRPr="00C33116" w:rsidRDefault="00264610" w:rsidP="00264610">
            <w:pPr>
              <w:spacing w:after="0"/>
              <w:jc w:val="center"/>
              <w:rPr>
                <w:rFonts w:ascii="Marianne" w:eastAsia="Times New Roman" w:hAnsi="Marianne" w:cstheme="minorHAnsi"/>
                <w:sz w:val="18"/>
                <w:szCs w:val="20"/>
              </w:rPr>
            </w:pPr>
            <w:r w:rsidRPr="00C33116">
              <w:rPr>
                <w:rFonts w:ascii="Marianne" w:hAnsi="Marianne" w:cstheme="minorHAnsi"/>
                <w:sz w:val="18"/>
                <w:szCs w:val="20"/>
              </w:rPr>
              <w:t>Coûts</w:t>
            </w:r>
          </w:p>
        </w:tc>
        <w:tc>
          <w:tcPr>
            <w:tcW w:w="1748" w:type="dxa"/>
            <w:tcBorders>
              <w:top w:val="single" w:sz="2" w:space="0" w:color="auto"/>
              <w:left w:val="single" w:sz="2" w:space="0" w:color="auto"/>
              <w:bottom w:val="single" w:sz="2" w:space="0" w:color="auto"/>
              <w:right w:val="single" w:sz="2" w:space="0" w:color="auto"/>
            </w:tcBorders>
            <w:vAlign w:val="center"/>
          </w:tcPr>
          <w:p w14:paraId="2A69DFCC" w14:textId="77777777" w:rsidR="00264610" w:rsidRPr="00C33116" w:rsidRDefault="00264610" w:rsidP="00264610">
            <w:pPr>
              <w:spacing w:after="0"/>
              <w:jc w:val="right"/>
              <w:rPr>
                <w:rFonts w:ascii="Marianne" w:eastAsia="Times New Roman" w:hAnsi="Marianne" w:cstheme="minorHAnsi"/>
                <w:sz w:val="18"/>
                <w:szCs w:val="24"/>
              </w:rPr>
            </w:pPr>
          </w:p>
        </w:tc>
        <w:tc>
          <w:tcPr>
            <w:tcW w:w="1749" w:type="dxa"/>
            <w:tcBorders>
              <w:top w:val="single" w:sz="2" w:space="0" w:color="auto"/>
              <w:left w:val="single" w:sz="2" w:space="0" w:color="auto"/>
              <w:bottom w:val="single" w:sz="2" w:space="0" w:color="auto"/>
              <w:right w:val="single" w:sz="2" w:space="0" w:color="auto"/>
            </w:tcBorders>
            <w:vAlign w:val="center"/>
          </w:tcPr>
          <w:p w14:paraId="3ABB6941" w14:textId="77777777" w:rsidR="00264610" w:rsidRPr="00C33116" w:rsidRDefault="00264610" w:rsidP="00264610">
            <w:pPr>
              <w:spacing w:after="0"/>
              <w:jc w:val="right"/>
              <w:rPr>
                <w:rFonts w:ascii="Marianne" w:eastAsia="Times New Roman" w:hAnsi="Marianne" w:cstheme="minorHAnsi"/>
                <w:sz w:val="18"/>
                <w:szCs w:val="24"/>
              </w:rPr>
            </w:pPr>
          </w:p>
        </w:tc>
        <w:tc>
          <w:tcPr>
            <w:tcW w:w="1749" w:type="dxa"/>
            <w:tcBorders>
              <w:top w:val="single" w:sz="2" w:space="0" w:color="auto"/>
              <w:left w:val="single" w:sz="2" w:space="0" w:color="auto"/>
              <w:bottom w:val="single" w:sz="2" w:space="0" w:color="auto"/>
              <w:right w:val="single" w:sz="2" w:space="0" w:color="auto"/>
            </w:tcBorders>
            <w:vAlign w:val="center"/>
          </w:tcPr>
          <w:p w14:paraId="42C1BBC7" w14:textId="77777777" w:rsidR="00264610" w:rsidRPr="00C33116" w:rsidRDefault="00264610" w:rsidP="00264610">
            <w:pPr>
              <w:spacing w:after="0"/>
              <w:jc w:val="right"/>
              <w:rPr>
                <w:rFonts w:ascii="Marianne" w:eastAsia="Times New Roman" w:hAnsi="Marianne" w:cstheme="minorHAnsi"/>
                <w:sz w:val="18"/>
                <w:szCs w:val="24"/>
              </w:rPr>
            </w:pPr>
          </w:p>
        </w:tc>
        <w:tc>
          <w:tcPr>
            <w:tcW w:w="1749"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D4DA0FB" w14:textId="77777777" w:rsidR="00264610" w:rsidRPr="00C33116" w:rsidRDefault="00264610" w:rsidP="00264610">
            <w:pPr>
              <w:spacing w:after="0"/>
              <w:jc w:val="right"/>
              <w:rPr>
                <w:rFonts w:ascii="Marianne" w:eastAsia="Times New Roman" w:hAnsi="Marianne" w:cstheme="minorHAnsi"/>
                <w:sz w:val="18"/>
                <w:szCs w:val="24"/>
              </w:rPr>
            </w:pPr>
          </w:p>
        </w:tc>
        <w:tc>
          <w:tcPr>
            <w:tcW w:w="1757"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6256EF0" w14:textId="77777777" w:rsidR="00264610" w:rsidRPr="00C33116" w:rsidRDefault="00264610" w:rsidP="00264610">
            <w:pPr>
              <w:spacing w:after="0"/>
              <w:jc w:val="right"/>
              <w:rPr>
                <w:rFonts w:ascii="Marianne" w:eastAsia="Times New Roman" w:hAnsi="Marianne" w:cstheme="minorHAnsi"/>
                <w:bCs/>
                <w:iCs/>
                <w:sz w:val="18"/>
                <w:szCs w:val="20"/>
              </w:rPr>
            </w:pPr>
          </w:p>
        </w:tc>
      </w:tr>
      <w:tr w:rsidR="00264610" w:rsidRPr="00C33116" w14:paraId="0D49B84B" w14:textId="77777777" w:rsidTr="007B04D1">
        <w:trPr>
          <w:cantSplit/>
          <w:trHeight w:val="337"/>
          <w:jc w:val="center"/>
        </w:trPr>
        <w:tc>
          <w:tcPr>
            <w:tcW w:w="1974"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002A4316" w14:textId="77777777" w:rsidR="00264610" w:rsidRPr="00C33116" w:rsidRDefault="00264610" w:rsidP="00264610">
            <w:pPr>
              <w:spacing w:after="0"/>
              <w:jc w:val="center"/>
              <w:rPr>
                <w:rFonts w:ascii="Marianne" w:eastAsia="Times New Roman" w:hAnsi="Marianne" w:cstheme="minorHAnsi"/>
                <w:sz w:val="18"/>
                <w:szCs w:val="20"/>
              </w:rPr>
            </w:pPr>
            <w:r w:rsidRPr="00C33116">
              <w:rPr>
                <w:rFonts w:ascii="Marianne" w:hAnsi="Marianne" w:cstheme="minorHAnsi"/>
                <w:sz w:val="18"/>
                <w:szCs w:val="20"/>
              </w:rPr>
              <w:t xml:space="preserve">Gains </w:t>
            </w:r>
          </w:p>
        </w:tc>
        <w:tc>
          <w:tcPr>
            <w:tcW w:w="1748" w:type="dxa"/>
            <w:tcBorders>
              <w:top w:val="single" w:sz="2" w:space="0" w:color="auto"/>
              <w:left w:val="single" w:sz="2" w:space="0" w:color="auto"/>
              <w:bottom w:val="single" w:sz="2" w:space="0" w:color="auto"/>
              <w:right w:val="single" w:sz="2" w:space="0" w:color="auto"/>
            </w:tcBorders>
            <w:vAlign w:val="center"/>
          </w:tcPr>
          <w:p w14:paraId="705C423C" w14:textId="77777777" w:rsidR="00264610" w:rsidRPr="00C33116" w:rsidRDefault="00264610" w:rsidP="00264610">
            <w:pPr>
              <w:spacing w:after="0"/>
              <w:jc w:val="right"/>
              <w:rPr>
                <w:rFonts w:ascii="Marianne" w:eastAsia="Times New Roman" w:hAnsi="Marianne" w:cstheme="minorHAnsi"/>
                <w:sz w:val="18"/>
                <w:szCs w:val="24"/>
              </w:rPr>
            </w:pPr>
          </w:p>
        </w:tc>
        <w:tc>
          <w:tcPr>
            <w:tcW w:w="1749" w:type="dxa"/>
            <w:tcBorders>
              <w:top w:val="single" w:sz="2" w:space="0" w:color="auto"/>
              <w:left w:val="single" w:sz="2" w:space="0" w:color="auto"/>
              <w:bottom w:val="single" w:sz="2" w:space="0" w:color="auto"/>
              <w:right w:val="single" w:sz="2" w:space="0" w:color="auto"/>
            </w:tcBorders>
            <w:vAlign w:val="center"/>
          </w:tcPr>
          <w:p w14:paraId="1E65EE30" w14:textId="77777777" w:rsidR="00264610" w:rsidRPr="00C33116" w:rsidRDefault="00264610" w:rsidP="00264610">
            <w:pPr>
              <w:spacing w:after="0"/>
              <w:jc w:val="right"/>
              <w:rPr>
                <w:rFonts w:ascii="Marianne" w:eastAsia="Times New Roman" w:hAnsi="Marianne" w:cstheme="minorHAnsi"/>
                <w:sz w:val="18"/>
                <w:szCs w:val="24"/>
              </w:rPr>
            </w:pPr>
          </w:p>
        </w:tc>
        <w:tc>
          <w:tcPr>
            <w:tcW w:w="1749" w:type="dxa"/>
            <w:tcBorders>
              <w:top w:val="single" w:sz="2" w:space="0" w:color="auto"/>
              <w:left w:val="single" w:sz="2" w:space="0" w:color="auto"/>
              <w:bottom w:val="single" w:sz="2" w:space="0" w:color="auto"/>
              <w:right w:val="single" w:sz="2" w:space="0" w:color="auto"/>
            </w:tcBorders>
            <w:vAlign w:val="center"/>
          </w:tcPr>
          <w:p w14:paraId="476F6900" w14:textId="77777777" w:rsidR="00264610" w:rsidRPr="00C33116" w:rsidRDefault="00264610" w:rsidP="00264610">
            <w:pPr>
              <w:spacing w:after="0"/>
              <w:jc w:val="right"/>
              <w:rPr>
                <w:rFonts w:ascii="Marianne" w:eastAsia="Times New Roman" w:hAnsi="Marianne" w:cstheme="minorHAnsi"/>
                <w:sz w:val="18"/>
                <w:szCs w:val="24"/>
              </w:rPr>
            </w:pPr>
          </w:p>
        </w:tc>
        <w:tc>
          <w:tcPr>
            <w:tcW w:w="1749"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81BFC5F" w14:textId="77777777" w:rsidR="00264610" w:rsidRPr="00C33116" w:rsidRDefault="00264610" w:rsidP="00264610">
            <w:pPr>
              <w:spacing w:after="0"/>
              <w:jc w:val="right"/>
              <w:rPr>
                <w:rFonts w:ascii="Marianne" w:eastAsia="Times New Roman" w:hAnsi="Marianne" w:cstheme="minorHAnsi"/>
                <w:sz w:val="18"/>
                <w:szCs w:val="24"/>
              </w:rPr>
            </w:pPr>
          </w:p>
        </w:tc>
        <w:tc>
          <w:tcPr>
            <w:tcW w:w="1757"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AD740D" w14:textId="77777777" w:rsidR="00264610" w:rsidRPr="00C33116" w:rsidRDefault="00264610" w:rsidP="00264610">
            <w:pPr>
              <w:spacing w:after="0"/>
              <w:jc w:val="right"/>
              <w:rPr>
                <w:rFonts w:ascii="Marianne" w:eastAsia="Times New Roman" w:hAnsi="Marianne" w:cstheme="minorHAnsi"/>
                <w:bCs/>
                <w:iCs/>
                <w:sz w:val="18"/>
                <w:szCs w:val="20"/>
              </w:rPr>
            </w:pPr>
          </w:p>
        </w:tc>
      </w:tr>
      <w:tr w:rsidR="00264610" w:rsidRPr="00C33116" w14:paraId="67410FF7" w14:textId="77777777" w:rsidTr="007B04D1">
        <w:trPr>
          <w:cantSplit/>
          <w:trHeight w:val="337"/>
          <w:jc w:val="center"/>
        </w:trPr>
        <w:tc>
          <w:tcPr>
            <w:tcW w:w="1974"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hideMark/>
          </w:tcPr>
          <w:p w14:paraId="602FD71B" w14:textId="77777777" w:rsidR="00264610" w:rsidRPr="00C33116" w:rsidRDefault="00264610" w:rsidP="00264610">
            <w:pPr>
              <w:spacing w:after="0"/>
              <w:jc w:val="center"/>
              <w:rPr>
                <w:rFonts w:ascii="Marianne" w:eastAsia="Times New Roman" w:hAnsi="Marianne" w:cstheme="minorHAnsi"/>
                <w:b/>
                <w:bCs/>
                <w:sz w:val="18"/>
                <w:szCs w:val="20"/>
              </w:rPr>
            </w:pPr>
            <w:r w:rsidRPr="00C33116">
              <w:rPr>
                <w:rFonts w:ascii="Marianne" w:hAnsi="Marianne" w:cstheme="minorHAnsi"/>
                <w:b/>
                <w:bCs/>
                <w:sz w:val="18"/>
                <w:szCs w:val="20"/>
              </w:rPr>
              <w:t>Impact net</w:t>
            </w:r>
          </w:p>
        </w:tc>
        <w:tc>
          <w:tcPr>
            <w:tcW w:w="1748" w:type="dxa"/>
            <w:tcBorders>
              <w:top w:val="single" w:sz="2" w:space="0" w:color="auto"/>
              <w:left w:val="single" w:sz="2" w:space="0" w:color="auto"/>
              <w:bottom w:val="single" w:sz="2" w:space="0" w:color="auto"/>
              <w:right w:val="single" w:sz="2" w:space="0" w:color="auto"/>
            </w:tcBorders>
            <w:vAlign w:val="center"/>
          </w:tcPr>
          <w:p w14:paraId="265C1A0D" w14:textId="77777777" w:rsidR="00264610" w:rsidRPr="00C33116" w:rsidRDefault="00264610" w:rsidP="00264610">
            <w:pPr>
              <w:spacing w:after="0"/>
              <w:jc w:val="right"/>
              <w:rPr>
                <w:rFonts w:ascii="Marianne" w:eastAsia="Times New Roman" w:hAnsi="Marianne" w:cstheme="minorHAnsi"/>
                <w:b/>
                <w:sz w:val="18"/>
                <w:szCs w:val="24"/>
              </w:rPr>
            </w:pPr>
          </w:p>
        </w:tc>
        <w:tc>
          <w:tcPr>
            <w:tcW w:w="1749" w:type="dxa"/>
            <w:tcBorders>
              <w:top w:val="single" w:sz="2" w:space="0" w:color="auto"/>
              <w:left w:val="single" w:sz="2" w:space="0" w:color="auto"/>
              <w:bottom w:val="single" w:sz="2" w:space="0" w:color="auto"/>
              <w:right w:val="single" w:sz="2" w:space="0" w:color="auto"/>
            </w:tcBorders>
            <w:vAlign w:val="center"/>
          </w:tcPr>
          <w:p w14:paraId="36602623" w14:textId="77777777" w:rsidR="00264610" w:rsidRPr="00C33116" w:rsidRDefault="00264610" w:rsidP="00264610">
            <w:pPr>
              <w:spacing w:after="0"/>
              <w:jc w:val="right"/>
              <w:rPr>
                <w:rFonts w:ascii="Marianne" w:eastAsia="Times New Roman" w:hAnsi="Marianne" w:cstheme="minorHAnsi"/>
                <w:b/>
                <w:sz w:val="18"/>
                <w:szCs w:val="24"/>
              </w:rPr>
            </w:pPr>
          </w:p>
        </w:tc>
        <w:tc>
          <w:tcPr>
            <w:tcW w:w="1749" w:type="dxa"/>
            <w:tcBorders>
              <w:top w:val="single" w:sz="2" w:space="0" w:color="auto"/>
              <w:left w:val="single" w:sz="2" w:space="0" w:color="auto"/>
              <w:bottom w:val="single" w:sz="2" w:space="0" w:color="auto"/>
              <w:right w:val="single" w:sz="2" w:space="0" w:color="auto"/>
            </w:tcBorders>
            <w:vAlign w:val="center"/>
          </w:tcPr>
          <w:p w14:paraId="21A3D626" w14:textId="77777777" w:rsidR="00264610" w:rsidRPr="00C33116" w:rsidRDefault="00264610" w:rsidP="00264610">
            <w:pPr>
              <w:spacing w:after="0"/>
              <w:jc w:val="right"/>
              <w:rPr>
                <w:rFonts w:ascii="Marianne" w:eastAsia="Times New Roman" w:hAnsi="Marianne" w:cstheme="minorHAnsi"/>
                <w:b/>
                <w:sz w:val="18"/>
                <w:szCs w:val="24"/>
              </w:rPr>
            </w:pPr>
          </w:p>
        </w:tc>
        <w:tc>
          <w:tcPr>
            <w:tcW w:w="1749"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55B2395" w14:textId="77777777" w:rsidR="00264610" w:rsidRPr="00C33116" w:rsidRDefault="00264610" w:rsidP="00264610">
            <w:pPr>
              <w:spacing w:after="0"/>
              <w:jc w:val="right"/>
              <w:rPr>
                <w:rFonts w:ascii="Marianne" w:eastAsia="Times New Roman" w:hAnsi="Marianne" w:cstheme="minorHAnsi"/>
                <w:b/>
                <w:sz w:val="18"/>
                <w:szCs w:val="24"/>
              </w:rPr>
            </w:pPr>
          </w:p>
        </w:tc>
        <w:tc>
          <w:tcPr>
            <w:tcW w:w="1757" w:type="dxa"/>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470D250" w14:textId="77777777" w:rsidR="00264610" w:rsidRPr="00C33116" w:rsidRDefault="00264610" w:rsidP="00264610">
            <w:pPr>
              <w:spacing w:after="0"/>
              <w:jc w:val="right"/>
              <w:rPr>
                <w:rFonts w:ascii="Marianne" w:eastAsia="Times New Roman" w:hAnsi="Marianne" w:cstheme="minorHAnsi"/>
                <w:b/>
                <w:bCs/>
                <w:iCs/>
                <w:sz w:val="18"/>
                <w:szCs w:val="20"/>
              </w:rPr>
            </w:pPr>
          </w:p>
        </w:tc>
      </w:tr>
    </w:tbl>
    <w:p w14:paraId="6ED3255A" w14:textId="4D530542" w:rsidR="00264610" w:rsidRPr="00C33116" w:rsidRDefault="00264610" w:rsidP="00264610">
      <w:pPr>
        <w:spacing w:after="0" w:line="240" w:lineRule="auto"/>
        <w:rPr>
          <w:rFonts w:ascii="Marianne" w:eastAsia="Times New Roman" w:hAnsi="Marianne" w:cstheme="minorHAnsi"/>
          <w:sz w:val="18"/>
          <w:highlight w:val="yellow"/>
        </w:rPr>
      </w:pPr>
      <w:bookmarkStart w:id="2" w:name="Moratoire1pour1"/>
      <w:bookmarkEnd w:id="2"/>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980"/>
        <w:gridCol w:w="8790"/>
      </w:tblGrid>
      <w:tr w:rsidR="003A41AD" w:rsidRPr="00C33116" w14:paraId="09DE4E64" w14:textId="77777777" w:rsidTr="00C33116">
        <w:trPr>
          <w:cantSplit/>
          <w:trHeight w:val="454"/>
          <w:jc w:val="center"/>
        </w:trPr>
        <w:tc>
          <w:tcPr>
            <w:tcW w:w="10770"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04F362D" w14:textId="77777777" w:rsidR="003A41AD" w:rsidRPr="00C33116" w:rsidRDefault="003A41AD" w:rsidP="00C33116">
            <w:pPr>
              <w:spacing w:before="60" w:after="60"/>
              <w:jc w:val="center"/>
              <w:rPr>
                <w:rFonts w:ascii="Marianne" w:eastAsia="Times New Roman" w:hAnsi="Marianne" w:cstheme="minorHAnsi"/>
                <w:b/>
                <w:sz w:val="20"/>
              </w:rPr>
            </w:pPr>
            <w:r w:rsidRPr="00C33116">
              <w:rPr>
                <w:rFonts w:ascii="Marianne" w:hAnsi="Marianne" w:cstheme="minorHAnsi"/>
                <w:sz w:val="20"/>
              </w:rPr>
              <w:br w:type="page"/>
            </w:r>
            <w:r w:rsidRPr="00C33116">
              <w:rPr>
                <w:rFonts w:ascii="Marianne" w:hAnsi="Marianne" w:cstheme="minorHAnsi"/>
                <w:b/>
                <w:sz w:val="20"/>
              </w:rPr>
              <w:t>Impacts sur l’ordre juridique interne</w:t>
            </w:r>
          </w:p>
        </w:tc>
      </w:tr>
      <w:tr w:rsidR="003A41AD" w:rsidRPr="00C33116" w14:paraId="34B2FC08" w14:textId="77777777" w:rsidTr="00C33116">
        <w:trPr>
          <w:cantSplit/>
          <w:trHeight w:val="454"/>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721757" w14:textId="77777777" w:rsidR="003A41AD" w:rsidRPr="00C33116" w:rsidRDefault="003A41AD" w:rsidP="00C33116">
            <w:pPr>
              <w:spacing w:before="60" w:after="60"/>
              <w:rPr>
                <w:rFonts w:ascii="Marianne" w:eastAsia="Times New Roman" w:hAnsi="Marianne" w:cstheme="minorHAnsi"/>
                <w:sz w:val="18"/>
              </w:rPr>
            </w:pPr>
            <w:r w:rsidRPr="00C33116">
              <w:rPr>
                <w:rFonts w:ascii="Marianne" w:hAnsi="Marianne" w:cstheme="minorHAnsi"/>
                <w:sz w:val="18"/>
              </w:rPr>
              <w:t>Texte(s) modifié(s)</w:t>
            </w:r>
          </w:p>
        </w:tc>
        <w:tc>
          <w:tcPr>
            <w:tcW w:w="8790" w:type="dxa"/>
            <w:tcBorders>
              <w:top w:val="single" w:sz="4" w:space="0" w:color="auto"/>
              <w:left w:val="single" w:sz="4" w:space="0" w:color="auto"/>
              <w:bottom w:val="single" w:sz="4" w:space="0" w:color="auto"/>
              <w:right w:val="single" w:sz="4" w:space="0" w:color="auto"/>
            </w:tcBorders>
            <w:shd w:val="clear" w:color="auto" w:fill="auto"/>
            <w:vAlign w:val="center"/>
          </w:tcPr>
          <w:p w14:paraId="23F6233F" w14:textId="77777777" w:rsidR="003A41AD" w:rsidRPr="00C33116" w:rsidRDefault="003A41AD" w:rsidP="00C33116">
            <w:pPr>
              <w:spacing w:before="60" w:after="60"/>
              <w:rPr>
                <w:rFonts w:ascii="Marianne" w:eastAsia="Times New Roman" w:hAnsi="Marianne" w:cstheme="minorHAnsi"/>
                <w:sz w:val="18"/>
              </w:rPr>
            </w:pPr>
          </w:p>
        </w:tc>
      </w:tr>
      <w:tr w:rsidR="003A41AD" w:rsidRPr="00C33116" w14:paraId="60ABC4D2" w14:textId="77777777" w:rsidTr="00C33116">
        <w:trPr>
          <w:cantSplit/>
          <w:trHeight w:val="454"/>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7B9812" w14:textId="77777777" w:rsidR="003A41AD" w:rsidRPr="00C33116" w:rsidRDefault="003A41AD" w:rsidP="00C33116">
            <w:pPr>
              <w:spacing w:before="60" w:after="60"/>
              <w:rPr>
                <w:rFonts w:ascii="Marianne" w:eastAsia="Times New Roman" w:hAnsi="Marianne" w:cstheme="minorHAnsi"/>
                <w:b/>
                <w:sz w:val="18"/>
              </w:rPr>
            </w:pPr>
            <w:r w:rsidRPr="00C33116">
              <w:rPr>
                <w:rFonts w:ascii="Marianne" w:hAnsi="Marianne" w:cstheme="minorHAnsi"/>
                <w:sz w:val="18"/>
              </w:rPr>
              <w:t>Texte(s) abrogé(s)</w:t>
            </w:r>
          </w:p>
        </w:tc>
        <w:tc>
          <w:tcPr>
            <w:tcW w:w="8790" w:type="dxa"/>
            <w:tcBorders>
              <w:top w:val="single" w:sz="4" w:space="0" w:color="auto"/>
              <w:left w:val="single" w:sz="4" w:space="0" w:color="auto"/>
              <w:bottom w:val="single" w:sz="4" w:space="0" w:color="auto"/>
              <w:right w:val="single" w:sz="4" w:space="0" w:color="auto"/>
            </w:tcBorders>
            <w:shd w:val="clear" w:color="auto" w:fill="auto"/>
            <w:vAlign w:val="center"/>
          </w:tcPr>
          <w:p w14:paraId="0D85CA3A" w14:textId="77777777" w:rsidR="003A41AD" w:rsidRPr="00C33116" w:rsidRDefault="003A41AD" w:rsidP="00C33116">
            <w:pPr>
              <w:spacing w:before="60" w:after="60"/>
              <w:rPr>
                <w:rFonts w:ascii="Marianne" w:eastAsia="Times New Roman" w:hAnsi="Marianne" w:cstheme="minorHAnsi"/>
                <w:sz w:val="18"/>
              </w:rPr>
            </w:pPr>
          </w:p>
        </w:tc>
      </w:tr>
      <w:tr w:rsidR="003A41AD" w:rsidRPr="00C33116" w14:paraId="562E47AB" w14:textId="77777777" w:rsidTr="00C33116">
        <w:trPr>
          <w:cantSplit/>
          <w:trHeight w:val="454"/>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A9D82" w14:textId="77777777" w:rsidR="003A41AD" w:rsidRPr="00C33116" w:rsidRDefault="003A41AD" w:rsidP="00C33116">
            <w:pPr>
              <w:spacing w:before="60" w:after="60"/>
              <w:rPr>
                <w:rFonts w:ascii="Marianne" w:hAnsi="Marianne" w:cstheme="minorHAnsi"/>
                <w:sz w:val="18"/>
              </w:rPr>
            </w:pPr>
            <w:r w:rsidRPr="00C33116">
              <w:rPr>
                <w:rFonts w:ascii="Marianne" w:hAnsi="Marianne" w:cstheme="minorHAnsi"/>
                <w:sz w:val="18"/>
              </w:rPr>
              <w:t>Texte(s) créé(s)</w:t>
            </w:r>
          </w:p>
        </w:tc>
        <w:tc>
          <w:tcPr>
            <w:tcW w:w="8790" w:type="dxa"/>
            <w:tcBorders>
              <w:top w:val="single" w:sz="4" w:space="0" w:color="auto"/>
              <w:left w:val="single" w:sz="4" w:space="0" w:color="auto"/>
              <w:bottom w:val="single" w:sz="4" w:space="0" w:color="auto"/>
              <w:right w:val="single" w:sz="4" w:space="0" w:color="auto"/>
            </w:tcBorders>
            <w:shd w:val="clear" w:color="auto" w:fill="auto"/>
            <w:vAlign w:val="center"/>
          </w:tcPr>
          <w:p w14:paraId="04694950" w14:textId="77777777" w:rsidR="003A41AD" w:rsidRPr="00C33116" w:rsidRDefault="003A41AD" w:rsidP="00C33116">
            <w:pPr>
              <w:spacing w:before="60" w:after="60"/>
              <w:rPr>
                <w:rFonts w:ascii="Marianne" w:eastAsia="Times New Roman" w:hAnsi="Marianne" w:cstheme="minorHAnsi"/>
                <w:sz w:val="18"/>
              </w:rPr>
            </w:pPr>
          </w:p>
        </w:tc>
      </w:tr>
    </w:tbl>
    <w:p w14:paraId="79156081" w14:textId="366C8969" w:rsidR="0064240A" w:rsidRPr="00C33116" w:rsidRDefault="0064240A" w:rsidP="00264610">
      <w:pPr>
        <w:spacing w:after="0" w:line="240" w:lineRule="auto"/>
        <w:rPr>
          <w:rFonts w:ascii="Marianne" w:hAnsi="Marianne" w:cstheme="minorHAnsi"/>
          <w:b/>
          <w:szCs w:val="28"/>
        </w:rPr>
      </w:pPr>
    </w:p>
    <w:p w14:paraId="7CE056B6" w14:textId="456B6E97" w:rsidR="00B0308B" w:rsidRPr="00C33116" w:rsidRDefault="00B0308B" w:rsidP="00264610">
      <w:pPr>
        <w:spacing w:after="0" w:line="240" w:lineRule="auto"/>
        <w:rPr>
          <w:rFonts w:ascii="Marianne" w:hAnsi="Marianne" w:cstheme="minorHAnsi"/>
          <w:b/>
          <w:szCs w:val="28"/>
        </w:rPr>
      </w:pPr>
    </w:p>
    <w:p w14:paraId="457E750A" w14:textId="3902B16B" w:rsidR="00B0308B" w:rsidRPr="00C33116" w:rsidRDefault="00B0308B" w:rsidP="00264610">
      <w:pPr>
        <w:spacing w:after="0" w:line="240" w:lineRule="auto"/>
        <w:rPr>
          <w:rFonts w:ascii="Marianne" w:hAnsi="Marianne" w:cstheme="minorHAnsi"/>
          <w:b/>
          <w:szCs w:val="28"/>
        </w:rPr>
      </w:pPr>
    </w:p>
    <w:p w14:paraId="375D255F" w14:textId="0B6F7CA4" w:rsidR="00DA00F2" w:rsidRPr="00C33116" w:rsidRDefault="00DA00F2" w:rsidP="00264610">
      <w:pPr>
        <w:spacing w:after="0" w:line="240" w:lineRule="auto"/>
        <w:rPr>
          <w:rFonts w:ascii="Marianne" w:hAnsi="Marianne" w:cstheme="minorHAnsi"/>
          <w:b/>
          <w:szCs w:val="28"/>
        </w:rPr>
      </w:pPr>
    </w:p>
    <w:p w14:paraId="4F0D4BDC" w14:textId="4C241E2C" w:rsidR="00DA00F2" w:rsidRPr="00C33116" w:rsidRDefault="00DA00F2" w:rsidP="00264610">
      <w:pPr>
        <w:spacing w:after="0" w:line="240" w:lineRule="auto"/>
        <w:rPr>
          <w:rFonts w:ascii="Marianne" w:hAnsi="Marianne" w:cstheme="minorHAnsi"/>
          <w:b/>
          <w:szCs w:val="28"/>
        </w:rPr>
      </w:pPr>
    </w:p>
    <w:p w14:paraId="20A6635D" w14:textId="2A3EB769" w:rsidR="00DA00F2" w:rsidRPr="00C33116" w:rsidRDefault="00DA00F2" w:rsidP="00264610">
      <w:pPr>
        <w:spacing w:after="0" w:line="240" w:lineRule="auto"/>
        <w:rPr>
          <w:rFonts w:ascii="Marianne" w:hAnsi="Marianne" w:cstheme="minorHAnsi"/>
          <w:b/>
          <w:szCs w:val="28"/>
        </w:rPr>
      </w:pPr>
    </w:p>
    <w:p w14:paraId="430EFBB4" w14:textId="30DB09F3" w:rsidR="00DA00F2" w:rsidRPr="00C33116" w:rsidRDefault="00DA00F2" w:rsidP="00264610">
      <w:pPr>
        <w:spacing w:after="0" w:line="240" w:lineRule="auto"/>
        <w:rPr>
          <w:rFonts w:ascii="Marianne" w:hAnsi="Marianne" w:cstheme="minorHAnsi"/>
          <w:b/>
          <w:szCs w:val="28"/>
        </w:rPr>
      </w:pPr>
    </w:p>
    <w:p w14:paraId="5E1975C9" w14:textId="11C876F1" w:rsidR="00DA00F2" w:rsidRPr="00C33116" w:rsidRDefault="00DA00F2" w:rsidP="00264610">
      <w:pPr>
        <w:spacing w:after="0" w:line="240" w:lineRule="auto"/>
        <w:rPr>
          <w:rFonts w:ascii="Marianne" w:hAnsi="Marianne" w:cstheme="minorHAnsi"/>
          <w:b/>
          <w:szCs w:val="28"/>
        </w:rPr>
      </w:pPr>
    </w:p>
    <w:p w14:paraId="5287A3A3" w14:textId="389D84E0" w:rsidR="00DA00F2" w:rsidRPr="00C33116" w:rsidRDefault="00DA00F2" w:rsidP="00264610">
      <w:pPr>
        <w:spacing w:after="0" w:line="240" w:lineRule="auto"/>
        <w:rPr>
          <w:rFonts w:ascii="Marianne" w:hAnsi="Marianne" w:cstheme="minorHAnsi"/>
          <w:b/>
          <w:szCs w:val="28"/>
        </w:rPr>
      </w:pPr>
    </w:p>
    <w:p w14:paraId="0DFF44FE" w14:textId="15067FEB" w:rsidR="00DA00F2" w:rsidRPr="00C33116" w:rsidRDefault="00DA00F2" w:rsidP="00264610">
      <w:pPr>
        <w:spacing w:after="0" w:line="240" w:lineRule="auto"/>
        <w:rPr>
          <w:rFonts w:ascii="Marianne" w:hAnsi="Marianne" w:cstheme="minorHAnsi"/>
          <w:b/>
          <w:szCs w:val="28"/>
        </w:rPr>
      </w:pPr>
    </w:p>
    <w:p w14:paraId="35662454" w14:textId="2A8C68B5" w:rsidR="00DA00F2" w:rsidRPr="00C33116" w:rsidRDefault="00DA00F2" w:rsidP="00264610">
      <w:pPr>
        <w:spacing w:after="0" w:line="240" w:lineRule="auto"/>
        <w:rPr>
          <w:rFonts w:ascii="Marianne" w:hAnsi="Marianne" w:cstheme="minorHAnsi"/>
          <w:b/>
          <w:szCs w:val="28"/>
        </w:rPr>
      </w:pPr>
    </w:p>
    <w:p w14:paraId="6799B873" w14:textId="0F4605AC" w:rsidR="00DA00F2" w:rsidRPr="00C33116" w:rsidRDefault="00DA00F2" w:rsidP="00264610">
      <w:pPr>
        <w:spacing w:after="0" w:line="240" w:lineRule="auto"/>
        <w:rPr>
          <w:rFonts w:ascii="Marianne" w:hAnsi="Marianne" w:cstheme="minorHAnsi"/>
          <w:b/>
          <w:szCs w:val="28"/>
        </w:rPr>
      </w:pPr>
    </w:p>
    <w:p w14:paraId="0C544E8F" w14:textId="19568AD6" w:rsidR="00DA00F2" w:rsidRPr="00C33116" w:rsidRDefault="00DA00F2" w:rsidP="00264610">
      <w:pPr>
        <w:spacing w:after="0" w:line="240" w:lineRule="auto"/>
        <w:rPr>
          <w:rFonts w:ascii="Marianne" w:hAnsi="Marianne" w:cstheme="minorHAnsi"/>
          <w:b/>
          <w:szCs w:val="28"/>
        </w:rPr>
      </w:pPr>
    </w:p>
    <w:p w14:paraId="2818E0C7" w14:textId="5D73EC23" w:rsidR="00DA00F2" w:rsidRPr="00C33116" w:rsidRDefault="00DA00F2" w:rsidP="00264610">
      <w:pPr>
        <w:spacing w:after="0" w:line="240" w:lineRule="auto"/>
        <w:rPr>
          <w:rFonts w:ascii="Marianne" w:hAnsi="Marianne" w:cstheme="minorHAnsi"/>
          <w:b/>
          <w:szCs w:val="28"/>
        </w:rPr>
      </w:pPr>
    </w:p>
    <w:p w14:paraId="4336DD3F" w14:textId="2AD28E42" w:rsidR="00DA00F2" w:rsidRPr="00C33116" w:rsidRDefault="00DA00F2" w:rsidP="00264610">
      <w:pPr>
        <w:spacing w:after="0" w:line="240" w:lineRule="auto"/>
        <w:rPr>
          <w:rFonts w:ascii="Marianne" w:hAnsi="Marianne" w:cstheme="minorHAnsi"/>
          <w:b/>
          <w:szCs w:val="28"/>
        </w:rPr>
      </w:pPr>
    </w:p>
    <w:p w14:paraId="6AA841AE" w14:textId="53ECA9E5" w:rsidR="00DA00F2" w:rsidRPr="00C33116" w:rsidRDefault="00DA00F2" w:rsidP="00264610">
      <w:pPr>
        <w:spacing w:after="0" w:line="240" w:lineRule="auto"/>
        <w:rPr>
          <w:rFonts w:ascii="Marianne" w:hAnsi="Marianne" w:cstheme="minorHAnsi"/>
          <w:b/>
          <w:szCs w:val="28"/>
        </w:rPr>
      </w:pPr>
    </w:p>
    <w:p w14:paraId="393E8F6F" w14:textId="3011559D" w:rsidR="00DA00F2" w:rsidRPr="00C33116" w:rsidRDefault="00DA00F2" w:rsidP="00264610">
      <w:pPr>
        <w:spacing w:after="0" w:line="240" w:lineRule="auto"/>
        <w:rPr>
          <w:rFonts w:ascii="Marianne" w:hAnsi="Marianne" w:cstheme="minorHAnsi"/>
          <w:b/>
          <w:szCs w:val="28"/>
        </w:rPr>
      </w:pPr>
    </w:p>
    <w:p w14:paraId="240E3C08" w14:textId="5121CA22" w:rsidR="00DA00F2" w:rsidRPr="00C33116" w:rsidRDefault="00DA00F2" w:rsidP="00264610">
      <w:pPr>
        <w:spacing w:after="0" w:line="240" w:lineRule="auto"/>
        <w:rPr>
          <w:rFonts w:ascii="Marianne" w:hAnsi="Marianne" w:cstheme="minorHAnsi"/>
          <w:b/>
          <w:szCs w:val="28"/>
        </w:rPr>
      </w:pPr>
    </w:p>
    <w:p w14:paraId="18546248" w14:textId="21D3E70A" w:rsidR="00917FBF" w:rsidRPr="00C33116" w:rsidRDefault="00917FBF">
      <w:pPr>
        <w:rPr>
          <w:rFonts w:ascii="Marianne" w:hAnsi="Marianne" w:cstheme="minorHAnsi"/>
          <w:b/>
          <w:szCs w:val="28"/>
        </w:rPr>
      </w:pPr>
      <w:r w:rsidRPr="00C33116">
        <w:rPr>
          <w:rFonts w:ascii="Marianne" w:hAnsi="Marianne" w:cstheme="minorHAnsi"/>
          <w:b/>
          <w:szCs w:val="28"/>
        </w:rPr>
        <w:br w:type="page"/>
      </w:r>
    </w:p>
    <w:p w14:paraId="64D18EC7" w14:textId="0231DE51" w:rsidR="002462C5" w:rsidRPr="00C33116" w:rsidRDefault="002462C5" w:rsidP="00E95D28">
      <w:pPr>
        <w:spacing w:after="0" w:line="240" w:lineRule="auto"/>
        <w:jc w:val="center"/>
        <w:rPr>
          <w:rFonts w:ascii="Marianne" w:hAnsi="Marianne" w:cstheme="minorHAnsi"/>
          <w:b/>
          <w:szCs w:val="28"/>
        </w:rPr>
      </w:pPr>
      <w:r w:rsidRPr="00C33116">
        <w:rPr>
          <w:rFonts w:ascii="Marianne" w:hAnsi="Marianne" w:cstheme="minorHAnsi"/>
          <w:b/>
          <w:szCs w:val="28"/>
        </w:rPr>
        <w:t xml:space="preserve">ANNEXE </w:t>
      </w:r>
      <w:r w:rsidR="00B722F9" w:rsidRPr="00C33116">
        <w:rPr>
          <w:rFonts w:ascii="Marianne" w:hAnsi="Marianne" w:cstheme="minorHAnsi"/>
          <w:b/>
          <w:szCs w:val="28"/>
        </w:rPr>
        <w:t>1</w:t>
      </w:r>
      <w:r w:rsidRPr="00C33116">
        <w:rPr>
          <w:rFonts w:ascii="Marianne" w:hAnsi="Marianne" w:cstheme="minorHAnsi"/>
          <w:b/>
          <w:szCs w:val="28"/>
        </w:rPr>
        <w:t xml:space="preserve"> -  </w:t>
      </w:r>
      <w:r w:rsidR="002F5F03" w:rsidRPr="00C33116">
        <w:rPr>
          <w:rFonts w:ascii="Marianne" w:hAnsi="Marianne" w:cstheme="minorHAnsi"/>
          <w:b/>
          <w:szCs w:val="28"/>
        </w:rPr>
        <w:t>DOUBLE COMPENSATION DES CONTRAINTES NOUVELLES</w:t>
      </w:r>
      <w:r w:rsidR="00B300A2" w:rsidRPr="00C33116">
        <w:rPr>
          <w:rFonts w:ascii="Marianne" w:hAnsi="Marianne" w:cstheme="minorHAnsi"/>
          <w:b/>
          <w:szCs w:val="28"/>
        </w:rPr>
        <w:t xml:space="preserve"> </w:t>
      </w:r>
    </w:p>
    <w:p w14:paraId="3DE54EC9" w14:textId="77777777" w:rsidR="00917FBF" w:rsidRPr="00C33116" w:rsidRDefault="00917FBF" w:rsidP="002462C5">
      <w:pPr>
        <w:spacing w:after="0" w:line="240" w:lineRule="auto"/>
        <w:rPr>
          <w:rFonts w:ascii="Marianne" w:hAnsi="Marianne" w:cstheme="minorHAnsi"/>
          <w:b/>
          <w:szCs w:val="28"/>
        </w:rPr>
      </w:pPr>
    </w:p>
    <w:p w14:paraId="714B9D53" w14:textId="4944D417" w:rsidR="00711C3D" w:rsidRPr="00C33116" w:rsidRDefault="00CF1712" w:rsidP="00BA69DD">
      <w:pPr>
        <w:jc w:val="both"/>
        <w:rPr>
          <w:rFonts w:ascii="Marianne" w:hAnsi="Marianne" w:cstheme="minorHAnsi"/>
          <w:i/>
          <w:sz w:val="16"/>
          <w:szCs w:val="20"/>
        </w:rPr>
      </w:pPr>
      <w:r w:rsidRPr="00C33116">
        <w:rPr>
          <w:rFonts w:ascii="Marianne" w:hAnsi="Marianne" w:cstheme="minorHAnsi"/>
          <w:i/>
          <w:sz w:val="16"/>
          <w:szCs w:val="20"/>
        </w:rPr>
        <w:t>A compléter si le texte est un décret</w:t>
      </w:r>
      <w:r w:rsidR="002462C5" w:rsidRPr="00C33116">
        <w:rPr>
          <w:rFonts w:ascii="Marianne" w:hAnsi="Marianne" w:cstheme="minorHAnsi"/>
          <w:i/>
          <w:sz w:val="16"/>
          <w:szCs w:val="20"/>
        </w:rPr>
        <w:t xml:space="preserve"> comportant des mesures</w:t>
      </w:r>
      <w:r w:rsidR="00D359B6" w:rsidRPr="00C33116">
        <w:rPr>
          <w:rFonts w:ascii="Marianne" w:hAnsi="Marianne" w:cstheme="minorHAnsi"/>
          <w:i/>
          <w:sz w:val="16"/>
          <w:szCs w:val="20"/>
        </w:rPr>
        <w:t xml:space="preserve"> autonomes</w:t>
      </w:r>
      <w:r w:rsidR="002462C5" w:rsidRPr="00C33116">
        <w:rPr>
          <w:rFonts w:ascii="Marianne" w:hAnsi="Marianne" w:cstheme="minorHAnsi"/>
          <w:i/>
          <w:sz w:val="16"/>
          <w:szCs w:val="20"/>
        </w:rPr>
        <w:t xml:space="preserve"> nouvelles contraignantes (obligations de mise en conformité, nouvelles formalités administratives, etc.) opposables aux entrepri</w:t>
      </w:r>
      <w:r w:rsidRPr="00C33116">
        <w:rPr>
          <w:rFonts w:ascii="Marianne" w:hAnsi="Marianne" w:cstheme="minorHAnsi"/>
          <w:i/>
          <w:sz w:val="16"/>
          <w:szCs w:val="20"/>
        </w:rPr>
        <w:t>ses, associations, particuliers</w:t>
      </w:r>
      <w:r w:rsidR="002462C5" w:rsidRPr="00C33116">
        <w:rPr>
          <w:rFonts w:ascii="Marianne" w:hAnsi="Marianne" w:cstheme="minorHAnsi"/>
          <w:i/>
          <w:sz w:val="16"/>
          <w:szCs w:val="20"/>
        </w:rPr>
        <w:t>, services déconcentrés et collectivités territoriales</w:t>
      </w:r>
      <w:r w:rsidRPr="00C33116">
        <w:rPr>
          <w:rFonts w:ascii="Marianne" w:hAnsi="Marianne" w:cstheme="minorHAnsi"/>
          <w:i/>
          <w:sz w:val="16"/>
          <w:szCs w:val="20"/>
        </w:rPr>
        <w:t xml:space="preserve"> (champ d’application</w:t>
      </w:r>
      <w:r w:rsidR="00711C3D" w:rsidRPr="00C33116">
        <w:rPr>
          <w:rFonts w:ascii="Marianne" w:hAnsi="Marianne" w:cstheme="minorHAnsi"/>
          <w:i/>
          <w:sz w:val="16"/>
          <w:szCs w:val="20"/>
        </w:rPr>
        <w:t xml:space="preserve"> de la circulaire du 26 juillet 2017)</w:t>
      </w:r>
      <w:r w:rsidRPr="00C33116">
        <w:rPr>
          <w:rFonts w:ascii="Marianne" w:hAnsi="Marianne" w:cstheme="minorHAnsi"/>
          <w:i/>
          <w:sz w:val="16"/>
          <w:szCs w:val="20"/>
        </w:rPr>
        <w:t xml:space="preserve">. </w:t>
      </w:r>
      <w:r w:rsidR="00691E9B">
        <w:rPr>
          <w:rFonts w:ascii="Marianne" w:hAnsi="Marianne" w:cstheme="minorHAnsi"/>
          <w:i/>
          <w:sz w:val="16"/>
          <w:szCs w:val="20"/>
        </w:rPr>
        <w:t>Le cas échéant, son</w:t>
      </w:r>
      <w:r w:rsidRPr="00C33116">
        <w:rPr>
          <w:rFonts w:ascii="Marianne" w:hAnsi="Marianne" w:cstheme="minorHAnsi"/>
          <w:i/>
          <w:sz w:val="16"/>
          <w:szCs w:val="20"/>
        </w:rPr>
        <w:t xml:space="preserve"> entrée en vigueur est</w:t>
      </w:r>
      <w:r w:rsidR="002462C5" w:rsidRPr="00C33116">
        <w:rPr>
          <w:rFonts w:ascii="Marianne" w:hAnsi="Marianne" w:cstheme="minorHAnsi"/>
          <w:i/>
          <w:sz w:val="16"/>
          <w:szCs w:val="20"/>
        </w:rPr>
        <w:t xml:space="preserve"> conditionnée </w:t>
      </w:r>
      <w:r w:rsidR="00691E9B">
        <w:rPr>
          <w:rFonts w:ascii="Marianne" w:hAnsi="Marianne" w:cstheme="minorHAnsi"/>
          <w:i/>
          <w:sz w:val="16"/>
          <w:szCs w:val="20"/>
        </w:rPr>
        <w:t>à</w:t>
      </w:r>
      <w:r w:rsidR="002462C5" w:rsidRPr="00C33116">
        <w:rPr>
          <w:rFonts w:ascii="Marianne" w:hAnsi="Marianne" w:cstheme="minorHAnsi"/>
          <w:i/>
          <w:sz w:val="16"/>
          <w:szCs w:val="20"/>
        </w:rPr>
        <w:t xml:space="preserve"> l’adoption simultanée d’au moins deux mesures d’abrogation ou, de manière subsidiaire, de deux mesures de simplification de normes existantes.</w:t>
      </w:r>
      <w:r w:rsidRPr="00C33116">
        <w:rPr>
          <w:rFonts w:ascii="Marianne" w:hAnsi="Marianne" w:cstheme="minorHAnsi"/>
          <w:i/>
          <w:sz w:val="16"/>
          <w:szCs w:val="20"/>
        </w:rPr>
        <w:t xml:space="preserve"> </w:t>
      </w:r>
    </w:p>
    <w:tbl>
      <w:tblPr>
        <w:tblStyle w:val="Grilledutableau"/>
        <w:tblW w:w="9214" w:type="dxa"/>
        <w:tblInd w:w="-147" w:type="dxa"/>
        <w:tblLook w:val="04A0" w:firstRow="1" w:lastRow="0" w:firstColumn="1" w:lastColumn="0" w:noHBand="0" w:noVBand="1"/>
      </w:tblPr>
      <w:tblGrid>
        <w:gridCol w:w="2412"/>
        <w:gridCol w:w="6802"/>
      </w:tblGrid>
      <w:tr w:rsidR="00711C3D" w:rsidRPr="00C33116" w14:paraId="36FE81A3" w14:textId="77777777" w:rsidTr="001C13F3">
        <w:trPr>
          <w:trHeight w:val="597"/>
        </w:trPr>
        <w:tc>
          <w:tcPr>
            <w:tcW w:w="2412" w:type="dxa"/>
            <w:shd w:val="clear" w:color="auto" w:fill="D9D9D9" w:themeFill="background1" w:themeFillShade="D9"/>
            <w:vAlign w:val="center"/>
          </w:tcPr>
          <w:p w14:paraId="6EAA9005" w14:textId="5E96B778" w:rsidR="00711C3D" w:rsidRPr="00323877" w:rsidRDefault="00711C3D" w:rsidP="001C13F3">
            <w:pPr>
              <w:spacing w:before="60" w:after="60"/>
              <w:jc w:val="center"/>
              <w:rPr>
                <w:rFonts w:ascii="Marianne" w:hAnsi="Marianne" w:cstheme="minorHAnsi"/>
                <w:b/>
                <w:sz w:val="16"/>
              </w:rPr>
            </w:pPr>
            <w:r w:rsidRPr="00C33116">
              <w:rPr>
                <w:rFonts w:ascii="Marianne" w:hAnsi="Marianne" w:cstheme="minorHAnsi"/>
                <w:b/>
                <w:sz w:val="16"/>
              </w:rPr>
              <w:t>Contrainte nouvelle</w:t>
            </w:r>
          </w:p>
        </w:tc>
        <w:tc>
          <w:tcPr>
            <w:tcW w:w="6802" w:type="dxa"/>
            <w:shd w:val="clear" w:color="auto" w:fill="auto"/>
            <w:vAlign w:val="center"/>
          </w:tcPr>
          <w:p w14:paraId="2063FD70" w14:textId="77777777" w:rsidR="00711C3D" w:rsidRPr="00323877" w:rsidRDefault="00711C3D" w:rsidP="00C71CA5">
            <w:pPr>
              <w:spacing w:before="40" w:after="40"/>
              <w:rPr>
                <w:rFonts w:ascii="Marianne" w:hAnsi="Marianne" w:cstheme="minorHAnsi"/>
                <w:sz w:val="16"/>
              </w:rPr>
            </w:pPr>
          </w:p>
        </w:tc>
      </w:tr>
      <w:tr w:rsidR="003A41AD" w:rsidRPr="00C33116" w14:paraId="67131278" w14:textId="77777777" w:rsidTr="00323877">
        <w:trPr>
          <w:trHeight w:val="1471"/>
        </w:trPr>
        <w:tc>
          <w:tcPr>
            <w:tcW w:w="2412" w:type="dxa"/>
            <w:shd w:val="clear" w:color="auto" w:fill="D9D9D9" w:themeFill="background1" w:themeFillShade="D9"/>
            <w:vAlign w:val="center"/>
          </w:tcPr>
          <w:p w14:paraId="5CC01CC9" w14:textId="558F6438" w:rsidR="003A41AD" w:rsidRPr="00323877" w:rsidRDefault="003A41AD" w:rsidP="00C71CA5">
            <w:pPr>
              <w:spacing w:before="60" w:after="60"/>
              <w:jc w:val="center"/>
              <w:rPr>
                <w:rFonts w:ascii="Marianne" w:hAnsi="Marianne" w:cstheme="minorHAnsi"/>
                <w:b/>
                <w:sz w:val="16"/>
              </w:rPr>
            </w:pPr>
            <w:r w:rsidRPr="00C33116">
              <w:rPr>
                <w:rFonts w:ascii="Marianne" w:hAnsi="Marianne" w:cstheme="minorHAnsi"/>
                <w:b/>
                <w:sz w:val="16"/>
              </w:rPr>
              <w:t>Mesures d’abrogation ou de simplification prévues par le projet de texte</w:t>
            </w:r>
            <w:r w:rsidRPr="00C33116">
              <w:rPr>
                <w:rStyle w:val="Appelnotedebasdep"/>
                <w:rFonts w:ascii="Marianne" w:hAnsi="Marianne" w:cstheme="minorHAnsi"/>
                <w:b/>
                <w:sz w:val="16"/>
              </w:rPr>
              <w:footnoteReference w:id="6"/>
            </w:r>
          </w:p>
        </w:tc>
        <w:tc>
          <w:tcPr>
            <w:tcW w:w="6802" w:type="dxa"/>
            <w:vAlign w:val="center"/>
          </w:tcPr>
          <w:p w14:paraId="511D2B4D" w14:textId="002C9782" w:rsidR="003A41AD" w:rsidRPr="00323877" w:rsidRDefault="003A41AD" w:rsidP="00C71CA5">
            <w:pPr>
              <w:spacing w:before="40" w:after="40"/>
              <w:rPr>
                <w:rFonts w:ascii="Marianne" w:hAnsi="Marianne" w:cstheme="minorHAnsi"/>
                <w:sz w:val="16"/>
              </w:rPr>
            </w:pPr>
          </w:p>
        </w:tc>
      </w:tr>
    </w:tbl>
    <w:p w14:paraId="26D6E178" w14:textId="77777777" w:rsidR="00711C3D" w:rsidRPr="00C33116" w:rsidRDefault="00711C3D" w:rsidP="00711C3D">
      <w:pPr>
        <w:ind w:left="-142"/>
        <w:rPr>
          <w:rFonts w:ascii="Marianne" w:hAnsi="Marianne"/>
          <w:sz w:val="18"/>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267"/>
        <w:gridCol w:w="1414"/>
        <w:gridCol w:w="1271"/>
        <w:gridCol w:w="2687"/>
        <w:gridCol w:w="1555"/>
        <w:gridCol w:w="997"/>
      </w:tblGrid>
      <w:tr w:rsidR="00711C3D" w:rsidRPr="00C33116" w14:paraId="4EC7FEDA" w14:textId="77777777" w:rsidTr="001C13F3">
        <w:trPr>
          <w:trHeight w:val="106"/>
          <w:jc w:val="center"/>
        </w:trPr>
        <w:tc>
          <w:tcPr>
            <w:tcW w:w="919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48FD0" w14:textId="697EB6E1" w:rsidR="00711C3D" w:rsidRPr="00C33116" w:rsidRDefault="00711C3D" w:rsidP="007B04D1">
            <w:pPr>
              <w:spacing w:after="0" w:line="276" w:lineRule="auto"/>
              <w:jc w:val="center"/>
              <w:rPr>
                <w:rFonts w:ascii="Marianne" w:hAnsi="Marianne"/>
                <w:b/>
                <w:sz w:val="18"/>
              </w:rPr>
            </w:pPr>
            <w:r w:rsidRPr="00C33116">
              <w:rPr>
                <w:rFonts w:ascii="Marianne" w:hAnsi="Marianne"/>
                <w:b/>
                <w:sz w:val="18"/>
                <w:szCs w:val="28"/>
              </w:rPr>
              <w:br w:type="page"/>
            </w:r>
            <w:r w:rsidRPr="00C33116">
              <w:rPr>
                <w:rFonts w:ascii="Marianne" w:hAnsi="Marianne"/>
                <w:b/>
                <w:sz w:val="18"/>
              </w:rPr>
              <w:t xml:space="preserve">Bilan financier des contraintes nouvelles </w:t>
            </w:r>
            <w:r w:rsidR="00F94D9F" w:rsidRPr="00C33116">
              <w:rPr>
                <w:rFonts w:ascii="Marianne" w:hAnsi="Marianne"/>
                <w:b/>
                <w:sz w:val="18"/>
              </w:rPr>
              <w:t>entrant dans le champ de la double compensation</w:t>
            </w:r>
          </w:p>
          <w:p w14:paraId="0A5DE287" w14:textId="77777777" w:rsidR="00711C3D" w:rsidRPr="00C33116" w:rsidRDefault="00711C3D" w:rsidP="007B04D1">
            <w:pPr>
              <w:spacing w:after="0" w:line="276" w:lineRule="auto"/>
              <w:jc w:val="center"/>
              <w:rPr>
                <w:rFonts w:ascii="Marianne" w:hAnsi="Marianne"/>
                <w:b/>
                <w:bCs/>
                <w:sz w:val="18"/>
              </w:rPr>
            </w:pPr>
            <w:r w:rsidRPr="00C33116">
              <w:rPr>
                <w:rFonts w:ascii="Marianne" w:hAnsi="Marianne"/>
                <w:sz w:val="16"/>
                <w:szCs w:val="20"/>
              </w:rPr>
              <w:t>Moyenne annuelle calculée sur 3 ans</w:t>
            </w:r>
          </w:p>
        </w:tc>
      </w:tr>
      <w:tr w:rsidR="00711C3D" w:rsidRPr="00C33116" w14:paraId="0B758C27" w14:textId="77777777" w:rsidTr="001C13F3">
        <w:trPr>
          <w:trHeight w:val="467"/>
          <w:jc w:val="center"/>
        </w:trPr>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88D8AB" w14:textId="77777777" w:rsidR="00711C3D" w:rsidRPr="00C33116" w:rsidRDefault="00711C3D" w:rsidP="007B04D1">
            <w:pPr>
              <w:spacing w:after="0" w:line="240" w:lineRule="auto"/>
              <w:rPr>
                <w:rFonts w:ascii="Marianne" w:eastAsia="Calibri" w:hAnsi="Marianne"/>
                <w:sz w:val="18"/>
              </w:rPr>
            </w:pPr>
          </w:p>
        </w:tc>
        <w:tc>
          <w:tcPr>
            <w:tcW w:w="1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ED1267" w14:textId="77777777" w:rsidR="00711C3D" w:rsidRPr="00C33116" w:rsidRDefault="00711C3D" w:rsidP="007B04D1">
            <w:pPr>
              <w:spacing w:after="0" w:line="240" w:lineRule="auto"/>
              <w:jc w:val="center"/>
              <w:rPr>
                <w:rFonts w:ascii="Marianne" w:hAnsi="Marianne"/>
                <w:sz w:val="16"/>
                <w:szCs w:val="20"/>
              </w:rPr>
            </w:pPr>
            <w:r w:rsidRPr="00C33116">
              <w:rPr>
                <w:rFonts w:ascii="Marianne" w:hAnsi="Marianne"/>
                <w:sz w:val="18"/>
                <w:szCs w:val="21"/>
              </w:rPr>
              <w:t>Entreprises</w:t>
            </w:r>
          </w:p>
        </w:tc>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7E40B" w14:textId="77777777" w:rsidR="00711C3D" w:rsidRPr="00C33116" w:rsidRDefault="00711C3D" w:rsidP="007B04D1">
            <w:pPr>
              <w:spacing w:after="0" w:line="240" w:lineRule="auto"/>
              <w:jc w:val="center"/>
              <w:rPr>
                <w:rFonts w:ascii="Marianne" w:hAnsi="Marianne"/>
                <w:sz w:val="18"/>
                <w:szCs w:val="21"/>
              </w:rPr>
            </w:pPr>
            <w:r w:rsidRPr="00C33116">
              <w:rPr>
                <w:rFonts w:ascii="Marianne" w:hAnsi="Marianne"/>
                <w:sz w:val="18"/>
                <w:szCs w:val="21"/>
              </w:rPr>
              <w:t xml:space="preserve">Particuliers / </w:t>
            </w:r>
          </w:p>
          <w:p w14:paraId="61243FAD" w14:textId="77777777" w:rsidR="00711C3D" w:rsidRPr="00C33116" w:rsidRDefault="00711C3D" w:rsidP="007B04D1">
            <w:pPr>
              <w:spacing w:after="0" w:line="240" w:lineRule="auto"/>
              <w:jc w:val="center"/>
              <w:rPr>
                <w:rFonts w:ascii="Marianne" w:hAnsi="Marianne"/>
                <w:sz w:val="18"/>
                <w:szCs w:val="21"/>
              </w:rPr>
            </w:pPr>
            <w:r w:rsidRPr="00C33116">
              <w:rPr>
                <w:rFonts w:ascii="Marianne" w:hAnsi="Marianne"/>
                <w:sz w:val="18"/>
                <w:szCs w:val="21"/>
              </w:rPr>
              <w:t>Associations</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ABCD34" w14:textId="77777777" w:rsidR="00711C3D" w:rsidRPr="00C33116" w:rsidRDefault="00711C3D" w:rsidP="007B04D1">
            <w:pPr>
              <w:spacing w:after="0" w:line="240" w:lineRule="auto"/>
              <w:jc w:val="center"/>
              <w:rPr>
                <w:rFonts w:ascii="Marianne" w:hAnsi="Marianne"/>
                <w:sz w:val="18"/>
                <w:szCs w:val="21"/>
              </w:rPr>
            </w:pPr>
            <w:r w:rsidRPr="00C33116">
              <w:rPr>
                <w:rFonts w:ascii="Marianne" w:hAnsi="Marianne"/>
                <w:sz w:val="18"/>
                <w:szCs w:val="21"/>
              </w:rPr>
              <w:t>Collectivités territoriales et établissements publics locaux</w:t>
            </w:r>
          </w:p>
        </w:tc>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EC194F" w14:textId="77777777" w:rsidR="00711C3D" w:rsidRPr="00C33116" w:rsidRDefault="00711C3D" w:rsidP="007B04D1">
            <w:pPr>
              <w:spacing w:after="0" w:line="240" w:lineRule="auto"/>
              <w:jc w:val="center"/>
              <w:rPr>
                <w:rFonts w:ascii="Marianne" w:hAnsi="Marianne"/>
                <w:sz w:val="18"/>
                <w:szCs w:val="20"/>
              </w:rPr>
            </w:pPr>
            <w:r w:rsidRPr="00C33116">
              <w:rPr>
                <w:rFonts w:ascii="Marianne" w:hAnsi="Marianne"/>
                <w:sz w:val="18"/>
                <w:szCs w:val="21"/>
              </w:rPr>
              <w:t>Services déconcentrés de l’État</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93C83C" w14:textId="77777777" w:rsidR="00711C3D" w:rsidRPr="00C33116" w:rsidRDefault="00711C3D" w:rsidP="007B04D1">
            <w:pPr>
              <w:spacing w:after="0" w:line="240" w:lineRule="auto"/>
              <w:jc w:val="center"/>
              <w:rPr>
                <w:rFonts w:ascii="Marianne" w:hAnsi="Marianne"/>
                <w:sz w:val="16"/>
                <w:szCs w:val="20"/>
              </w:rPr>
            </w:pPr>
            <w:r w:rsidRPr="00C33116">
              <w:rPr>
                <w:rFonts w:ascii="Marianne" w:hAnsi="Marianne"/>
                <w:b/>
                <w:sz w:val="18"/>
                <w:szCs w:val="20"/>
              </w:rPr>
              <w:t>Total</w:t>
            </w:r>
          </w:p>
        </w:tc>
      </w:tr>
      <w:tr w:rsidR="00711C3D" w:rsidRPr="00C33116" w14:paraId="73FD1123" w14:textId="77777777" w:rsidTr="001C13F3">
        <w:trPr>
          <w:trHeight w:val="268"/>
          <w:jc w:val="center"/>
        </w:trPr>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8E6C4A" w14:textId="77777777" w:rsidR="00711C3D" w:rsidRPr="00C33116" w:rsidRDefault="00711C3D" w:rsidP="007B04D1">
            <w:pPr>
              <w:spacing w:after="0" w:line="240" w:lineRule="auto"/>
              <w:jc w:val="center"/>
              <w:rPr>
                <w:rFonts w:ascii="Marianne" w:hAnsi="Marianne"/>
                <w:sz w:val="18"/>
                <w:szCs w:val="20"/>
              </w:rPr>
            </w:pPr>
            <w:r w:rsidRPr="00C33116">
              <w:rPr>
                <w:rFonts w:ascii="Marianne" w:hAnsi="Marianne"/>
                <w:sz w:val="18"/>
                <w:szCs w:val="20"/>
              </w:rPr>
              <w:t>Coûts</w:t>
            </w:r>
          </w:p>
        </w:tc>
        <w:tc>
          <w:tcPr>
            <w:tcW w:w="1414" w:type="dxa"/>
            <w:tcBorders>
              <w:top w:val="single" w:sz="4" w:space="0" w:color="auto"/>
              <w:left w:val="single" w:sz="4" w:space="0" w:color="auto"/>
              <w:bottom w:val="single" w:sz="4" w:space="0" w:color="auto"/>
              <w:right w:val="single" w:sz="4" w:space="0" w:color="auto"/>
            </w:tcBorders>
            <w:vAlign w:val="center"/>
          </w:tcPr>
          <w:p w14:paraId="6DDD2E98" w14:textId="77777777" w:rsidR="00711C3D" w:rsidRPr="00C33116" w:rsidRDefault="00711C3D" w:rsidP="007B04D1">
            <w:pPr>
              <w:spacing w:after="0" w:line="240" w:lineRule="auto"/>
              <w:jc w:val="right"/>
              <w:rPr>
                <w:rFonts w:ascii="Marianne" w:hAnsi="Marianne"/>
                <w:iCs/>
                <w:sz w:val="18"/>
              </w:rPr>
            </w:pPr>
          </w:p>
        </w:tc>
        <w:tc>
          <w:tcPr>
            <w:tcW w:w="1271" w:type="dxa"/>
            <w:tcBorders>
              <w:top w:val="single" w:sz="4" w:space="0" w:color="auto"/>
              <w:left w:val="single" w:sz="4" w:space="0" w:color="auto"/>
              <w:bottom w:val="single" w:sz="4" w:space="0" w:color="auto"/>
              <w:right w:val="single" w:sz="4" w:space="0" w:color="auto"/>
            </w:tcBorders>
            <w:vAlign w:val="center"/>
          </w:tcPr>
          <w:p w14:paraId="595163A5" w14:textId="77777777" w:rsidR="00711C3D" w:rsidRPr="00C33116" w:rsidRDefault="00711C3D" w:rsidP="007B04D1">
            <w:pPr>
              <w:spacing w:after="0" w:line="240" w:lineRule="auto"/>
              <w:jc w:val="right"/>
              <w:rPr>
                <w:rFonts w:ascii="Marianne" w:hAnsi="Marianne"/>
                <w:iCs/>
                <w:sz w:val="18"/>
              </w:rPr>
            </w:pPr>
          </w:p>
        </w:tc>
        <w:tc>
          <w:tcPr>
            <w:tcW w:w="2687" w:type="dxa"/>
            <w:tcBorders>
              <w:top w:val="single" w:sz="4" w:space="0" w:color="auto"/>
              <w:left w:val="single" w:sz="4" w:space="0" w:color="auto"/>
              <w:bottom w:val="single" w:sz="4" w:space="0" w:color="auto"/>
              <w:right w:val="single" w:sz="4" w:space="0" w:color="auto"/>
            </w:tcBorders>
            <w:vAlign w:val="center"/>
          </w:tcPr>
          <w:p w14:paraId="22689679" w14:textId="77777777" w:rsidR="00711C3D" w:rsidRPr="00C33116" w:rsidRDefault="00711C3D" w:rsidP="007B04D1">
            <w:pPr>
              <w:spacing w:after="0" w:line="240" w:lineRule="auto"/>
              <w:jc w:val="right"/>
              <w:rPr>
                <w:rFonts w:ascii="Marianne" w:hAnsi="Marianne"/>
                <w:iCs/>
                <w:sz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21615828" w14:textId="77777777" w:rsidR="00711C3D" w:rsidRPr="00C33116" w:rsidRDefault="00711C3D" w:rsidP="007B04D1">
            <w:pPr>
              <w:spacing w:after="0" w:line="240" w:lineRule="auto"/>
              <w:jc w:val="right"/>
              <w:rPr>
                <w:rFonts w:ascii="Marianne" w:hAnsi="Marianne"/>
                <w:iCs/>
                <w:sz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2E7FB2DA" w14:textId="77777777" w:rsidR="00711C3D" w:rsidRPr="00C33116" w:rsidRDefault="00711C3D" w:rsidP="007B04D1">
            <w:pPr>
              <w:spacing w:after="0" w:line="240" w:lineRule="auto"/>
              <w:jc w:val="right"/>
              <w:rPr>
                <w:rFonts w:ascii="Marianne" w:hAnsi="Marianne"/>
                <w:b/>
                <w:iCs/>
                <w:sz w:val="18"/>
              </w:rPr>
            </w:pPr>
          </w:p>
        </w:tc>
      </w:tr>
      <w:tr w:rsidR="00711C3D" w:rsidRPr="00C33116" w14:paraId="2DF6F8A0" w14:textId="77777777" w:rsidTr="001C13F3">
        <w:trPr>
          <w:trHeight w:val="95"/>
          <w:jc w:val="center"/>
        </w:trPr>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7518B" w14:textId="77777777" w:rsidR="00711C3D" w:rsidRPr="00C33116" w:rsidRDefault="00711C3D" w:rsidP="007B04D1">
            <w:pPr>
              <w:spacing w:after="0" w:line="240" w:lineRule="auto"/>
              <w:jc w:val="center"/>
              <w:rPr>
                <w:rFonts w:ascii="Marianne" w:hAnsi="Marianne"/>
                <w:sz w:val="18"/>
                <w:szCs w:val="20"/>
              </w:rPr>
            </w:pPr>
            <w:r w:rsidRPr="00C33116">
              <w:rPr>
                <w:rFonts w:ascii="Marianne" w:hAnsi="Marianne"/>
                <w:sz w:val="18"/>
                <w:szCs w:val="20"/>
              </w:rPr>
              <w:t>Gains</w:t>
            </w:r>
          </w:p>
        </w:tc>
        <w:tc>
          <w:tcPr>
            <w:tcW w:w="1414" w:type="dxa"/>
            <w:tcBorders>
              <w:top w:val="single" w:sz="4" w:space="0" w:color="auto"/>
              <w:left w:val="single" w:sz="4" w:space="0" w:color="auto"/>
              <w:bottom w:val="single" w:sz="4" w:space="0" w:color="auto"/>
              <w:right w:val="single" w:sz="4" w:space="0" w:color="auto"/>
            </w:tcBorders>
            <w:vAlign w:val="center"/>
          </w:tcPr>
          <w:p w14:paraId="385015A4" w14:textId="77777777" w:rsidR="00711C3D" w:rsidRPr="00C33116" w:rsidRDefault="00711C3D" w:rsidP="007B04D1">
            <w:pPr>
              <w:spacing w:after="0" w:line="240" w:lineRule="auto"/>
              <w:jc w:val="right"/>
              <w:rPr>
                <w:rFonts w:ascii="Marianne" w:hAnsi="Marianne"/>
                <w:iCs/>
                <w:sz w:val="18"/>
              </w:rPr>
            </w:pPr>
          </w:p>
        </w:tc>
        <w:tc>
          <w:tcPr>
            <w:tcW w:w="1271" w:type="dxa"/>
            <w:tcBorders>
              <w:top w:val="single" w:sz="4" w:space="0" w:color="auto"/>
              <w:left w:val="single" w:sz="4" w:space="0" w:color="auto"/>
              <w:bottom w:val="single" w:sz="4" w:space="0" w:color="auto"/>
              <w:right w:val="single" w:sz="4" w:space="0" w:color="auto"/>
            </w:tcBorders>
            <w:vAlign w:val="center"/>
          </w:tcPr>
          <w:p w14:paraId="735B0DBD" w14:textId="77777777" w:rsidR="00711C3D" w:rsidRPr="00C33116" w:rsidRDefault="00711C3D" w:rsidP="007B04D1">
            <w:pPr>
              <w:spacing w:after="0" w:line="240" w:lineRule="auto"/>
              <w:jc w:val="right"/>
              <w:rPr>
                <w:rFonts w:ascii="Marianne" w:hAnsi="Marianne"/>
                <w:iCs/>
                <w:sz w:val="18"/>
              </w:rPr>
            </w:pPr>
          </w:p>
        </w:tc>
        <w:tc>
          <w:tcPr>
            <w:tcW w:w="2687" w:type="dxa"/>
            <w:tcBorders>
              <w:top w:val="single" w:sz="4" w:space="0" w:color="auto"/>
              <w:left w:val="single" w:sz="4" w:space="0" w:color="auto"/>
              <w:bottom w:val="single" w:sz="4" w:space="0" w:color="auto"/>
              <w:right w:val="single" w:sz="4" w:space="0" w:color="auto"/>
            </w:tcBorders>
            <w:vAlign w:val="center"/>
          </w:tcPr>
          <w:p w14:paraId="072B11B6" w14:textId="77777777" w:rsidR="00711C3D" w:rsidRPr="00C33116" w:rsidRDefault="00711C3D" w:rsidP="007B04D1">
            <w:pPr>
              <w:spacing w:after="0" w:line="240" w:lineRule="auto"/>
              <w:jc w:val="right"/>
              <w:rPr>
                <w:rFonts w:ascii="Marianne" w:hAnsi="Marianne"/>
                <w:iCs/>
                <w:sz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1A5324F2" w14:textId="77777777" w:rsidR="00711C3D" w:rsidRPr="00C33116" w:rsidRDefault="00711C3D" w:rsidP="007B04D1">
            <w:pPr>
              <w:spacing w:after="0" w:line="240" w:lineRule="auto"/>
              <w:jc w:val="right"/>
              <w:rPr>
                <w:rFonts w:ascii="Marianne" w:hAnsi="Marianne"/>
                <w:iCs/>
                <w:sz w:val="18"/>
              </w:rPr>
            </w:pPr>
          </w:p>
        </w:tc>
        <w:tc>
          <w:tcPr>
            <w:tcW w:w="997" w:type="dxa"/>
            <w:tcBorders>
              <w:top w:val="single" w:sz="4" w:space="0" w:color="auto"/>
              <w:left w:val="single" w:sz="4" w:space="0" w:color="auto"/>
              <w:bottom w:val="single" w:sz="4" w:space="0" w:color="auto"/>
              <w:right w:val="single" w:sz="4" w:space="0" w:color="auto"/>
            </w:tcBorders>
            <w:vAlign w:val="center"/>
          </w:tcPr>
          <w:p w14:paraId="02BD29BD" w14:textId="77777777" w:rsidR="00711C3D" w:rsidRPr="00C33116" w:rsidRDefault="00711C3D" w:rsidP="007B04D1">
            <w:pPr>
              <w:spacing w:after="0" w:line="240" w:lineRule="auto"/>
              <w:jc w:val="right"/>
              <w:rPr>
                <w:rFonts w:ascii="Marianne" w:hAnsi="Marianne"/>
                <w:b/>
                <w:iCs/>
                <w:sz w:val="18"/>
              </w:rPr>
            </w:pPr>
          </w:p>
        </w:tc>
      </w:tr>
      <w:tr w:rsidR="00711C3D" w:rsidRPr="00C33116" w14:paraId="17E916B7" w14:textId="77777777" w:rsidTr="001C13F3">
        <w:trPr>
          <w:trHeight w:val="181"/>
          <w:jc w:val="center"/>
        </w:trPr>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CD81B" w14:textId="49BD1790" w:rsidR="00711C3D" w:rsidRPr="00C33116" w:rsidRDefault="00711C3D" w:rsidP="003A41AD">
            <w:pPr>
              <w:spacing w:after="0" w:line="240" w:lineRule="auto"/>
              <w:jc w:val="center"/>
              <w:rPr>
                <w:rFonts w:ascii="Marianne" w:hAnsi="Marianne"/>
                <w:b/>
                <w:bCs/>
                <w:sz w:val="18"/>
                <w:szCs w:val="20"/>
              </w:rPr>
            </w:pPr>
            <w:r w:rsidRPr="00C33116">
              <w:rPr>
                <w:rFonts w:ascii="Marianne" w:hAnsi="Marianne"/>
                <w:b/>
                <w:bCs/>
                <w:sz w:val="18"/>
                <w:szCs w:val="20"/>
              </w:rPr>
              <w:t xml:space="preserve">Impact </w:t>
            </w:r>
          </w:p>
        </w:tc>
        <w:tc>
          <w:tcPr>
            <w:tcW w:w="1414" w:type="dxa"/>
            <w:tcBorders>
              <w:top w:val="single" w:sz="4" w:space="0" w:color="auto"/>
              <w:left w:val="single" w:sz="4" w:space="0" w:color="auto"/>
              <w:bottom w:val="single" w:sz="4" w:space="0" w:color="auto"/>
              <w:right w:val="single" w:sz="4" w:space="0" w:color="auto"/>
            </w:tcBorders>
            <w:vAlign w:val="center"/>
          </w:tcPr>
          <w:p w14:paraId="5FEB8DAD" w14:textId="77777777" w:rsidR="00711C3D" w:rsidRPr="00C33116" w:rsidRDefault="00711C3D" w:rsidP="007B04D1">
            <w:pPr>
              <w:spacing w:after="0" w:line="240" w:lineRule="auto"/>
              <w:jc w:val="right"/>
              <w:rPr>
                <w:rFonts w:ascii="Marianne" w:hAnsi="Marianne"/>
                <w:b/>
                <w:iCs/>
                <w:sz w:val="18"/>
              </w:rPr>
            </w:pPr>
          </w:p>
        </w:tc>
        <w:tc>
          <w:tcPr>
            <w:tcW w:w="1271" w:type="dxa"/>
            <w:tcBorders>
              <w:top w:val="single" w:sz="4" w:space="0" w:color="auto"/>
              <w:left w:val="single" w:sz="4" w:space="0" w:color="auto"/>
              <w:bottom w:val="single" w:sz="4" w:space="0" w:color="auto"/>
              <w:right w:val="single" w:sz="4" w:space="0" w:color="auto"/>
            </w:tcBorders>
            <w:vAlign w:val="center"/>
          </w:tcPr>
          <w:p w14:paraId="6AA70814" w14:textId="77777777" w:rsidR="00711C3D" w:rsidRPr="00C33116" w:rsidRDefault="00711C3D" w:rsidP="007B04D1">
            <w:pPr>
              <w:spacing w:after="0" w:line="240" w:lineRule="auto"/>
              <w:jc w:val="right"/>
              <w:rPr>
                <w:rFonts w:ascii="Marianne" w:hAnsi="Marianne"/>
                <w:b/>
                <w:iCs/>
                <w:sz w:val="18"/>
              </w:rPr>
            </w:pPr>
          </w:p>
        </w:tc>
        <w:tc>
          <w:tcPr>
            <w:tcW w:w="2687" w:type="dxa"/>
            <w:tcBorders>
              <w:top w:val="single" w:sz="4" w:space="0" w:color="auto"/>
              <w:left w:val="single" w:sz="4" w:space="0" w:color="auto"/>
              <w:bottom w:val="single" w:sz="4" w:space="0" w:color="auto"/>
              <w:right w:val="single" w:sz="4" w:space="0" w:color="auto"/>
            </w:tcBorders>
            <w:vAlign w:val="center"/>
          </w:tcPr>
          <w:p w14:paraId="24EDC620" w14:textId="77777777" w:rsidR="00711C3D" w:rsidRPr="00C33116" w:rsidRDefault="00711C3D" w:rsidP="007B04D1">
            <w:pPr>
              <w:spacing w:after="0" w:line="240" w:lineRule="auto"/>
              <w:jc w:val="right"/>
              <w:rPr>
                <w:rFonts w:ascii="Marianne" w:hAnsi="Marianne"/>
                <w:b/>
                <w:iCs/>
                <w:sz w:val="18"/>
              </w:rPr>
            </w:pPr>
          </w:p>
        </w:tc>
        <w:tc>
          <w:tcPr>
            <w:tcW w:w="1555" w:type="dxa"/>
            <w:tcBorders>
              <w:top w:val="single" w:sz="4" w:space="0" w:color="auto"/>
              <w:left w:val="single" w:sz="4" w:space="0" w:color="auto"/>
              <w:bottom w:val="single" w:sz="4" w:space="0" w:color="auto"/>
              <w:right w:val="single" w:sz="4" w:space="0" w:color="auto"/>
            </w:tcBorders>
            <w:vAlign w:val="center"/>
          </w:tcPr>
          <w:p w14:paraId="50D691D1" w14:textId="77777777" w:rsidR="00711C3D" w:rsidRPr="00C33116" w:rsidRDefault="00711C3D" w:rsidP="007B04D1">
            <w:pPr>
              <w:spacing w:after="0" w:line="240" w:lineRule="auto"/>
              <w:jc w:val="right"/>
              <w:rPr>
                <w:rFonts w:ascii="Marianne" w:hAnsi="Marianne"/>
                <w:b/>
                <w:iCs/>
                <w:sz w:val="18"/>
              </w:rPr>
            </w:pPr>
          </w:p>
        </w:tc>
        <w:tc>
          <w:tcPr>
            <w:tcW w:w="997" w:type="dxa"/>
            <w:tcBorders>
              <w:top w:val="single" w:sz="4" w:space="0" w:color="auto"/>
              <w:left w:val="single" w:sz="4" w:space="0" w:color="auto"/>
              <w:bottom w:val="single" w:sz="4" w:space="0" w:color="auto"/>
              <w:right w:val="single" w:sz="4" w:space="0" w:color="auto"/>
            </w:tcBorders>
            <w:shd w:val="clear" w:color="auto" w:fill="C6D9F1"/>
            <w:vAlign w:val="center"/>
          </w:tcPr>
          <w:p w14:paraId="52A4D0BF" w14:textId="77777777" w:rsidR="00711C3D" w:rsidRPr="00C33116" w:rsidRDefault="00711C3D" w:rsidP="007B04D1">
            <w:pPr>
              <w:spacing w:after="0" w:line="240" w:lineRule="auto"/>
              <w:jc w:val="right"/>
              <w:rPr>
                <w:rFonts w:ascii="Marianne" w:hAnsi="Marianne"/>
                <w:b/>
                <w:iCs/>
                <w:sz w:val="18"/>
              </w:rPr>
            </w:pPr>
          </w:p>
        </w:tc>
      </w:tr>
    </w:tbl>
    <w:p w14:paraId="64193076" w14:textId="77777777" w:rsidR="00711C3D" w:rsidRPr="00C33116" w:rsidRDefault="00711C3D" w:rsidP="00711C3D">
      <w:pPr>
        <w:ind w:left="-142"/>
        <w:rPr>
          <w:rFonts w:ascii="Marianne" w:hAnsi="Marianne"/>
          <w:sz w:val="18"/>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271"/>
        <w:gridCol w:w="1276"/>
        <w:gridCol w:w="1417"/>
        <w:gridCol w:w="2835"/>
        <w:gridCol w:w="1418"/>
        <w:gridCol w:w="952"/>
      </w:tblGrid>
      <w:tr w:rsidR="00711C3D" w:rsidRPr="00C33116" w14:paraId="0A3322DD" w14:textId="77777777" w:rsidTr="007B04D1">
        <w:trPr>
          <w:trHeight w:val="358"/>
          <w:jc w:val="center"/>
        </w:trPr>
        <w:tc>
          <w:tcPr>
            <w:tcW w:w="916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61E3C" w14:textId="77777777" w:rsidR="00711C3D" w:rsidRPr="00C33116" w:rsidRDefault="00711C3D" w:rsidP="007B04D1">
            <w:pPr>
              <w:spacing w:after="0" w:line="276" w:lineRule="auto"/>
              <w:jc w:val="center"/>
              <w:rPr>
                <w:rFonts w:ascii="Marianne" w:hAnsi="Marianne"/>
                <w:b/>
                <w:sz w:val="18"/>
              </w:rPr>
            </w:pPr>
            <w:r w:rsidRPr="00C33116">
              <w:rPr>
                <w:rFonts w:ascii="Marianne" w:hAnsi="Marianne"/>
                <w:b/>
                <w:sz w:val="18"/>
              </w:rPr>
              <w:t>Bilan financier des abrogations et/ou simplifications proposées</w:t>
            </w:r>
          </w:p>
          <w:p w14:paraId="45A29B78" w14:textId="77777777" w:rsidR="00711C3D" w:rsidRPr="00C33116" w:rsidRDefault="00711C3D" w:rsidP="007B04D1">
            <w:pPr>
              <w:spacing w:after="0" w:line="276" w:lineRule="auto"/>
              <w:jc w:val="center"/>
              <w:rPr>
                <w:rFonts w:ascii="Marianne" w:hAnsi="Marianne"/>
                <w:b/>
                <w:bCs/>
                <w:sz w:val="18"/>
              </w:rPr>
            </w:pPr>
            <w:r w:rsidRPr="00C33116">
              <w:rPr>
                <w:rFonts w:ascii="Marianne" w:hAnsi="Marianne"/>
                <w:sz w:val="16"/>
                <w:szCs w:val="20"/>
              </w:rPr>
              <w:t>Moyenne annuelle calculée sur 3 ans</w:t>
            </w:r>
          </w:p>
        </w:tc>
      </w:tr>
      <w:tr w:rsidR="00711C3D" w:rsidRPr="00C33116" w14:paraId="7748D5B6" w14:textId="77777777" w:rsidTr="003A41AD">
        <w:trPr>
          <w:trHeight w:val="644"/>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CD362D" w14:textId="77777777" w:rsidR="00711C3D" w:rsidRPr="00C33116" w:rsidRDefault="00711C3D" w:rsidP="007B04D1">
            <w:pPr>
              <w:spacing w:after="0" w:line="240" w:lineRule="auto"/>
              <w:rPr>
                <w:rFonts w:ascii="Marianne" w:eastAsia="Calibri" w:hAnsi="Marianne"/>
                <w:sz w:val="18"/>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A43788" w14:textId="77777777" w:rsidR="00711C3D" w:rsidRPr="00C33116" w:rsidRDefault="00711C3D" w:rsidP="007B04D1">
            <w:pPr>
              <w:spacing w:after="0" w:line="240" w:lineRule="auto"/>
              <w:jc w:val="center"/>
              <w:rPr>
                <w:rFonts w:ascii="Marianne" w:hAnsi="Marianne"/>
                <w:sz w:val="16"/>
                <w:szCs w:val="20"/>
              </w:rPr>
            </w:pPr>
            <w:r w:rsidRPr="00C33116">
              <w:rPr>
                <w:rFonts w:ascii="Marianne" w:hAnsi="Marianne"/>
                <w:sz w:val="18"/>
                <w:szCs w:val="21"/>
              </w:rPr>
              <w:t>Entreprises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F35EC8" w14:textId="77777777" w:rsidR="00711C3D" w:rsidRPr="00C33116" w:rsidRDefault="00711C3D" w:rsidP="007B04D1">
            <w:pPr>
              <w:spacing w:after="0" w:line="240" w:lineRule="auto"/>
              <w:jc w:val="center"/>
              <w:rPr>
                <w:rFonts w:ascii="Marianne" w:hAnsi="Marianne"/>
                <w:sz w:val="18"/>
                <w:szCs w:val="21"/>
              </w:rPr>
            </w:pPr>
            <w:r w:rsidRPr="00C33116">
              <w:rPr>
                <w:rFonts w:ascii="Marianne" w:hAnsi="Marianne"/>
                <w:sz w:val="18"/>
                <w:szCs w:val="21"/>
              </w:rPr>
              <w:t xml:space="preserve">Particuliers / </w:t>
            </w:r>
          </w:p>
          <w:p w14:paraId="2287FA98" w14:textId="77777777" w:rsidR="00711C3D" w:rsidRPr="00C33116" w:rsidRDefault="00711C3D" w:rsidP="007B04D1">
            <w:pPr>
              <w:spacing w:after="0" w:line="240" w:lineRule="auto"/>
              <w:jc w:val="center"/>
              <w:rPr>
                <w:rFonts w:ascii="Marianne" w:hAnsi="Marianne"/>
                <w:sz w:val="18"/>
                <w:szCs w:val="21"/>
              </w:rPr>
            </w:pPr>
            <w:r w:rsidRPr="00C33116">
              <w:rPr>
                <w:rFonts w:ascii="Marianne" w:hAnsi="Marianne"/>
                <w:sz w:val="18"/>
                <w:szCs w:val="21"/>
              </w:rPr>
              <w:t>Associations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A56E30" w14:textId="77777777" w:rsidR="00711C3D" w:rsidRPr="00C33116" w:rsidRDefault="00711C3D" w:rsidP="007B04D1">
            <w:pPr>
              <w:spacing w:after="0" w:line="240" w:lineRule="auto"/>
              <w:jc w:val="center"/>
              <w:rPr>
                <w:rFonts w:ascii="Marianne" w:hAnsi="Marianne"/>
                <w:sz w:val="18"/>
                <w:szCs w:val="21"/>
              </w:rPr>
            </w:pPr>
            <w:r w:rsidRPr="00C33116">
              <w:rPr>
                <w:rFonts w:ascii="Marianne" w:hAnsi="Marianne"/>
                <w:sz w:val="18"/>
                <w:szCs w:val="21"/>
              </w:rPr>
              <w:t>Collectivités territoriales et établissements publics locaux</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810087" w14:textId="77777777" w:rsidR="00711C3D" w:rsidRPr="00C33116" w:rsidRDefault="00711C3D" w:rsidP="007B04D1">
            <w:pPr>
              <w:spacing w:after="0" w:line="240" w:lineRule="auto"/>
              <w:jc w:val="center"/>
              <w:rPr>
                <w:rFonts w:ascii="Marianne" w:hAnsi="Marianne"/>
                <w:sz w:val="18"/>
                <w:szCs w:val="20"/>
              </w:rPr>
            </w:pPr>
            <w:r w:rsidRPr="00C33116">
              <w:rPr>
                <w:rFonts w:ascii="Marianne" w:hAnsi="Marianne"/>
                <w:sz w:val="18"/>
                <w:szCs w:val="21"/>
              </w:rPr>
              <w:t>Services déconcentrés de l’État</w:t>
            </w:r>
          </w:p>
        </w:tc>
        <w:tc>
          <w:tcPr>
            <w:tcW w:w="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FE13C2" w14:textId="77777777" w:rsidR="00711C3D" w:rsidRPr="00C33116" w:rsidRDefault="00711C3D" w:rsidP="007B04D1">
            <w:pPr>
              <w:spacing w:after="0" w:line="240" w:lineRule="auto"/>
              <w:jc w:val="center"/>
              <w:rPr>
                <w:rFonts w:ascii="Marianne" w:hAnsi="Marianne"/>
                <w:sz w:val="16"/>
                <w:szCs w:val="20"/>
              </w:rPr>
            </w:pPr>
            <w:r w:rsidRPr="00C33116">
              <w:rPr>
                <w:rFonts w:ascii="Marianne" w:hAnsi="Marianne"/>
                <w:b/>
                <w:sz w:val="18"/>
                <w:szCs w:val="20"/>
              </w:rPr>
              <w:t>Total</w:t>
            </w:r>
          </w:p>
        </w:tc>
      </w:tr>
      <w:tr w:rsidR="00711C3D" w:rsidRPr="00C33116" w14:paraId="1EA80F4C" w14:textId="77777777" w:rsidTr="003A41AD">
        <w:trPr>
          <w:trHeight w:val="250"/>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B97F6" w14:textId="77777777" w:rsidR="00711C3D" w:rsidRPr="00C33116" w:rsidRDefault="00711C3D" w:rsidP="007B04D1">
            <w:pPr>
              <w:spacing w:after="0" w:line="240" w:lineRule="auto"/>
              <w:jc w:val="center"/>
              <w:rPr>
                <w:rFonts w:ascii="Marianne" w:hAnsi="Marianne"/>
                <w:sz w:val="18"/>
                <w:szCs w:val="20"/>
              </w:rPr>
            </w:pPr>
            <w:r w:rsidRPr="00C33116">
              <w:rPr>
                <w:rFonts w:ascii="Marianne" w:hAnsi="Marianne"/>
                <w:sz w:val="18"/>
                <w:szCs w:val="20"/>
              </w:rPr>
              <w:t>Coûts</w:t>
            </w:r>
          </w:p>
        </w:tc>
        <w:tc>
          <w:tcPr>
            <w:tcW w:w="1276" w:type="dxa"/>
            <w:tcBorders>
              <w:top w:val="single" w:sz="4" w:space="0" w:color="auto"/>
              <w:left w:val="single" w:sz="4" w:space="0" w:color="auto"/>
              <w:bottom w:val="single" w:sz="4" w:space="0" w:color="auto"/>
              <w:right w:val="single" w:sz="4" w:space="0" w:color="auto"/>
            </w:tcBorders>
            <w:vAlign w:val="center"/>
          </w:tcPr>
          <w:p w14:paraId="4941811F" w14:textId="77777777" w:rsidR="00711C3D" w:rsidRPr="00C33116" w:rsidRDefault="00711C3D" w:rsidP="007B04D1">
            <w:pPr>
              <w:spacing w:after="0" w:line="240" w:lineRule="auto"/>
              <w:jc w:val="right"/>
              <w:rPr>
                <w:rFonts w:ascii="Marianne" w:hAnsi="Marianne"/>
                <w:iCs/>
                <w:sz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1036A69" w14:textId="77777777" w:rsidR="00711C3D" w:rsidRPr="00C33116" w:rsidRDefault="00711C3D" w:rsidP="007B04D1">
            <w:pPr>
              <w:spacing w:after="0" w:line="240" w:lineRule="auto"/>
              <w:jc w:val="right"/>
              <w:rPr>
                <w:rFonts w:ascii="Marianne" w:hAnsi="Marianne"/>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B162A6B" w14:textId="77777777" w:rsidR="00711C3D" w:rsidRPr="00C33116" w:rsidRDefault="00711C3D" w:rsidP="007B04D1">
            <w:pPr>
              <w:spacing w:after="0" w:line="240" w:lineRule="auto"/>
              <w:jc w:val="right"/>
              <w:rPr>
                <w:rFonts w:ascii="Marianne" w:hAnsi="Marianne"/>
                <w:iCs/>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C66107C" w14:textId="77777777" w:rsidR="00711C3D" w:rsidRPr="00C33116" w:rsidRDefault="00711C3D" w:rsidP="007B04D1">
            <w:pPr>
              <w:spacing w:after="0" w:line="240" w:lineRule="auto"/>
              <w:jc w:val="right"/>
              <w:rPr>
                <w:rFonts w:ascii="Marianne" w:hAnsi="Marianne"/>
                <w:iCs/>
                <w:sz w:val="18"/>
              </w:rPr>
            </w:pPr>
          </w:p>
        </w:tc>
        <w:tc>
          <w:tcPr>
            <w:tcW w:w="952" w:type="dxa"/>
            <w:tcBorders>
              <w:top w:val="single" w:sz="4" w:space="0" w:color="auto"/>
              <w:left w:val="single" w:sz="4" w:space="0" w:color="auto"/>
              <w:bottom w:val="single" w:sz="4" w:space="0" w:color="auto"/>
              <w:right w:val="single" w:sz="4" w:space="0" w:color="auto"/>
            </w:tcBorders>
            <w:vAlign w:val="center"/>
          </w:tcPr>
          <w:p w14:paraId="42930EB5" w14:textId="77777777" w:rsidR="00711C3D" w:rsidRPr="00C33116" w:rsidRDefault="00711C3D" w:rsidP="007B04D1">
            <w:pPr>
              <w:spacing w:after="0" w:line="240" w:lineRule="auto"/>
              <w:jc w:val="right"/>
              <w:rPr>
                <w:rFonts w:ascii="Marianne" w:hAnsi="Marianne"/>
                <w:b/>
                <w:iCs/>
                <w:sz w:val="18"/>
              </w:rPr>
            </w:pPr>
          </w:p>
        </w:tc>
      </w:tr>
      <w:tr w:rsidR="00711C3D" w:rsidRPr="00C33116" w14:paraId="324AA92F" w14:textId="77777777" w:rsidTr="003A41AD">
        <w:trPr>
          <w:trHeight w:val="250"/>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F8C69" w14:textId="77777777" w:rsidR="00711C3D" w:rsidRPr="00C33116" w:rsidRDefault="00711C3D" w:rsidP="007B04D1">
            <w:pPr>
              <w:spacing w:after="0" w:line="240" w:lineRule="auto"/>
              <w:jc w:val="center"/>
              <w:rPr>
                <w:rFonts w:ascii="Marianne" w:hAnsi="Marianne"/>
                <w:sz w:val="18"/>
                <w:szCs w:val="20"/>
              </w:rPr>
            </w:pPr>
            <w:r w:rsidRPr="00C33116">
              <w:rPr>
                <w:rFonts w:ascii="Marianne" w:hAnsi="Marianne"/>
                <w:sz w:val="18"/>
                <w:szCs w:val="20"/>
              </w:rPr>
              <w:t>Gains</w:t>
            </w:r>
          </w:p>
        </w:tc>
        <w:tc>
          <w:tcPr>
            <w:tcW w:w="1276" w:type="dxa"/>
            <w:tcBorders>
              <w:top w:val="single" w:sz="4" w:space="0" w:color="auto"/>
              <w:left w:val="single" w:sz="4" w:space="0" w:color="auto"/>
              <w:bottom w:val="single" w:sz="4" w:space="0" w:color="auto"/>
              <w:right w:val="single" w:sz="4" w:space="0" w:color="auto"/>
            </w:tcBorders>
            <w:vAlign w:val="center"/>
          </w:tcPr>
          <w:p w14:paraId="5C9A5BA7" w14:textId="77777777" w:rsidR="00711C3D" w:rsidRPr="00C33116" w:rsidRDefault="00711C3D" w:rsidP="007B04D1">
            <w:pPr>
              <w:spacing w:after="0" w:line="240" w:lineRule="auto"/>
              <w:jc w:val="right"/>
              <w:rPr>
                <w:rFonts w:ascii="Marianne" w:hAnsi="Marianne"/>
                <w:iCs/>
                <w:sz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BB08C2" w14:textId="77777777" w:rsidR="00711C3D" w:rsidRPr="00C33116" w:rsidRDefault="00711C3D" w:rsidP="007B04D1">
            <w:pPr>
              <w:spacing w:after="0" w:line="240" w:lineRule="auto"/>
              <w:jc w:val="right"/>
              <w:rPr>
                <w:rFonts w:ascii="Marianne" w:hAnsi="Marianne"/>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A4BD451" w14:textId="77777777" w:rsidR="00711C3D" w:rsidRPr="00C33116" w:rsidRDefault="00711C3D" w:rsidP="007B04D1">
            <w:pPr>
              <w:spacing w:after="0" w:line="240" w:lineRule="auto"/>
              <w:jc w:val="right"/>
              <w:rPr>
                <w:rFonts w:ascii="Marianne" w:hAnsi="Marianne"/>
                <w:iCs/>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A1CF919" w14:textId="77777777" w:rsidR="00711C3D" w:rsidRPr="00C33116" w:rsidRDefault="00711C3D" w:rsidP="007B04D1">
            <w:pPr>
              <w:spacing w:after="0" w:line="240" w:lineRule="auto"/>
              <w:jc w:val="right"/>
              <w:rPr>
                <w:rFonts w:ascii="Marianne" w:hAnsi="Marianne"/>
                <w:iCs/>
                <w:sz w:val="18"/>
              </w:rPr>
            </w:pPr>
          </w:p>
        </w:tc>
        <w:tc>
          <w:tcPr>
            <w:tcW w:w="952" w:type="dxa"/>
            <w:tcBorders>
              <w:top w:val="single" w:sz="4" w:space="0" w:color="auto"/>
              <w:left w:val="single" w:sz="4" w:space="0" w:color="auto"/>
              <w:bottom w:val="single" w:sz="4" w:space="0" w:color="auto"/>
              <w:right w:val="single" w:sz="4" w:space="0" w:color="auto"/>
            </w:tcBorders>
            <w:vAlign w:val="center"/>
          </w:tcPr>
          <w:p w14:paraId="048D0D7A" w14:textId="77777777" w:rsidR="00711C3D" w:rsidRPr="00C33116" w:rsidRDefault="00711C3D" w:rsidP="007B04D1">
            <w:pPr>
              <w:spacing w:after="0" w:line="240" w:lineRule="auto"/>
              <w:jc w:val="right"/>
              <w:rPr>
                <w:rFonts w:ascii="Marianne" w:hAnsi="Marianne"/>
                <w:b/>
                <w:iCs/>
                <w:sz w:val="18"/>
              </w:rPr>
            </w:pPr>
          </w:p>
        </w:tc>
      </w:tr>
      <w:tr w:rsidR="00711C3D" w:rsidRPr="00C33116" w14:paraId="349FF1CC" w14:textId="77777777" w:rsidTr="003A41AD">
        <w:trPr>
          <w:trHeight w:val="250"/>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93BD3" w14:textId="763DD823" w:rsidR="00711C3D" w:rsidRPr="00C33116" w:rsidRDefault="00711C3D" w:rsidP="003A41AD">
            <w:pPr>
              <w:spacing w:after="0" w:line="240" w:lineRule="auto"/>
              <w:jc w:val="center"/>
              <w:rPr>
                <w:rFonts w:ascii="Marianne" w:hAnsi="Marianne"/>
                <w:b/>
                <w:bCs/>
                <w:sz w:val="18"/>
                <w:szCs w:val="20"/>
              </w:rPr>
            </w:pPr>
            <w:r w:rsidRPr="00C33116">
              <w:rPr>
                <w:rFonts w:ascii="Marianne" w:hAnsi="Marianne"/>
                <w:b/>
                <w:bCs/>
                <w:sz w:val="18"/>
                <w:szCs w:val="20"/>
              </w:rPr>
              <w:t xml:space="preserve">Impact </w:t>
            </w:r>
          </w:p>
        </w:tc>
        <w:tc>
          <w:tcPr>
            <w:tcW w:w="1276" w:type="dxa"/>
            <w:tcBorders>
              <w:top w:val="single" w:sz="4" w:space="0" w:color="auto"/>
              <w:left w:val="single" w:sz="4" w:space="0" w:color="auto"/>
              <w:bottom w:val="single" w:sz="4" w:space="0" w:color="auto"/>
              <w:right w:val="single" w:sz="4" w:space="0" w:color="auto"/>
            </w:tcBorders>
            <w:vAlign w:val="center"/>
          </w:tcPr>
          <w:p w14:paraId="1588FFFF" w14:textId="77777777" w:rsidR="00711C3D" w:rsidRPr="00C33116" w:rsidRDefault="00711C3D" w:rsidP="007B04D1">
            <w:pPr>
              <w:spacing w:after="0" w:line="240" w:lineRule="auto"/>
              <w:jc w:val="right"/>
              <w:rPr>
                <w:rFonts w:ascii="Marianne" w:hAnsi="Marianne"/>
                <w:b/>
                <w:iCs/>
                <w:sz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3D1944E" w14:textId="77777777" w:rsidR="00711C3D" w:rsidRPr="00C33116" w:rsidRDefault="00711C3D" w:rsidP="007B04D1">
            <w:pPr>
              <w:spacing w:after="0" w:line="240" w:lineRule="auto"/>
              <w:jc w:val="right"/>
              <w:rPr>
                <w:rFonts w:ascii="Marianne" w:hAnsi="Marianne"/>
                <w:b/>
                <w:iCs/>
                <w:sz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5A3356CA" w14:textId="77777777" w:rsidR="00711C3D" w:rsidRPr="00C33116" w:rsidRDefault="00711C3D" w:rsidP="007B04D1">
            <w:pPr>
              <w:spacing w:after="0" w:line="240" w:lineRule="auto"/>
              <w:jc w:val="right"/>
              <w:rPr>
                <w:rFonts w:ascii="Marianne" w:hAnsi="Marianne"/>
                <w:b/>
                <w:iCs/>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E957725" w14:textId="77777777" w:rsidR="00711C3D" w:rsidRPr="00C33116" w:rsidRDefault="00711C3D" w:rsidP="007B04D1">
            <w:pPr>
              <w:spacing w:after="0" w:line="240" w:lineRule="auto"/>
              <w:jc w:val="right"/>
              <w:rPr>
                <w:rFonts w:ascii="Marianne" w:hAnsi="Marianne"/>
                <w:b/>
                <w:iCs/>
                <w:sz w:val="18"/>
              </w:rPr>
            </w:pPr>
          </w:p>
        </w:tc>
        <w:tc>
          <w:tcPr>
            <w:tcW w:w="952" w:type="dxa"/>
            <w:tcBorders>
              <w:top w:val="single" w:sz="4" w:space="0" w:color="auto"/>
              <w:left w:val="single" w:sz="4" w:space="0" w:color="auto"/>
              <w:bottom w:val="single" w:sz="4" w:space="0" w:color="auto"/>
              <w:right w:val="single" w:sz="4" w:space="0" w:color="auto"/>
            </w:tcBorders>
            <w:shd w:val="clear" w:color="auto" w:fill="C6D9F1"/>
            <w:vAlign w:val="center"/>
          </w:tcPr>
          <w:p w14:paraId="4708B8A2" w14:textId="77777777" w:rsidR="00711C3D" w:rsidRPr="00C33116" w:rsidRDefault="00711C3D" w:rsidP="007B04D1">
            <w:pPr>
              <w:spacing w:after="0" w:line="240" w:lineRule="auto"/>
              <w:jc w:val="right"/>
              <w:rPr>
                <w:rFonts w:ascii="Marianne" w:hAnsi="Marianne"/>
                <w:b/>
                <w:iCs/>
                <w:sz w:val="18"/>
              </w:rPr>
            </w:pPr>
          </w:p>
        </w:tc>
      </w:tr>
    </w:tbl>
    <w:p w14:paraId="7F581B27" w14:textId="0D389099" w:rsidR="004B3640" w:rsidRPr="00C33116" w:rsidRDefault="004B3640">
      <w:pPr>
        <w:rPr>
          <w:rFonts w:ascii="Marianne" w:hAnsi="Marianne"/>
          <w:sz w:val="20"/>
          <w:szCs w:val="24"/>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1129"/>
        <w:gridCol w:w="1134"/>
        <w:gridCol w:w="1276"/>
        <w:gridCol w:w="2693"/>
        <w:gridCol w:w="2127"/>
        <w:gridCol w:w="810"/>
      </w:tblGrid>
      <w:tr w:rsidR="00B300A2" w:rsidRPr="00C33116" w14:paraId="4172A02E" w14:textId="77777777" w:rsidTr="00323877">
        <w:trPr>
          <w:trHeight w:val="472"/>
          <w:jc w:val="center"/>
        </w:trPr>
        <w:tc>
          <w:tcPr>
            <w:tcW w:w="9169"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92845E7" w14:textId="062CFCB4" w:rsidR="00B300A2" w:rsidRPr="00C33116" w:rsidRDefault="00B300A2" w:rsidP="00C33116">
            <w:pPr>
              <w:spacing w:after="0" w:line="276" w:lineRule="auto"/>
              <w:jc w:val="center"/>
              <w:rPr>
                <w:rFonts w:ascii="Marianne" w:hAnsi="Marianne"/>
                <w:b/>
                <w:sz w:val="18"/>
              </w:rPr>
            </w:pPr>
            <w:r w:rsidRPr="00C33116">
              <w:rPr>
                <w:rFonts w:ascii="Marianne" w:hAnsi="Marianne"/>
                <w:b/>
                <w:sz w:val="18"/>
              </w:rPr>
              <w:t>Bilan économique de la norme</w:t>
            </w:r>
          </w:p>
          <w:p w14:paraId="790EA23B" w14:textId="77777777" w:rsidR="00B300A2" w:rsidRPr="00C33116" w:rsidRDefault="00B300A2" w:rsidP="00C33116">
            <w:pPr>
              <w:spacing w:after="0" w:line="276" w:lineRule="auto"/>
              <w:jc w:val="center"/>
              <w:rPr>
                <w:rFonts w:ascii="Marianne" w:hAnsi="Marianne"/>
                <w:b/>
                <w:bCs/>
                <w:sz w:val="18"/>
              </w:rPr>
            </w:pPr>
            <w:r w:rsidRPr="00C33116">
              <w:rPr>
                <w:rFonts w:ascii="Marianne" w:hAnsi="Marianne"/>
                <w:sz w:val="16"/>
                <w:szCs w:val="20"/>
              </w:rPr>
              <w:t>Moyenne annuelle calculée sur 3 ans</w:t>
            </w:r>
          </w:p>
        </w:tc>
      </w:tr>
      <w:tr w:rsidR="000F59B9" w:rsidRPr="00C33116" w14:paraId="4705E30C" w14:textId="77777777" w:rsidTr="00323877">
        <w:trPr>
          <w:trHeight w:val="644"/>
          <w:jc w:val="center"/>
        </w:trPr>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77CA2B" w14:textId="77777777" w:rsidR="00B300A2" w:rsidRPr="00C33116" w:rsidRDefault="00B300A2" w:rsidP="00C33116">
            <w:pPr>
              <w:spacing w:after="0" w:line="240" w:lineRule="auto"/>
              <w:rPr>
                <w:rFonts w:ascii="Marianne" w:eastAsia="Calibri" w:hAnsi="Marianne"/>
                <w:sz w:val="18"/>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93BC12" w14:textId="77777777" w:rsidR="00B300A2" w:rsidRPr="00C33116" w:rsidRDefault="00B300A2" w:rsidP="00C33116">
            <w:pPr>
              <w:spacing w:after="0" w:line="240" w:lineRule="auto"/>
              <w:jc w:val="center"/>
              <w:rPr>
                <w:rFonts w:ascii="Marianne" w:hAnsi="Marianne"/>
                <w:sz w:val="16"/>
                <w:szCs w:val="20"/>
              </w:rPr>
            </w:pPr>
            <w:r w:rsidRPr="00C33116">
              <w:rPr>
                <w:rFonts w:ascii="Marianne" w:hAnsi="Marianne"/>
                <w:sz w:val="18"/>
                <w:szCs w:val="21"/>
              </w:rPr>
              <w:t>Entreprises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A2E053" w14:textId="77777777" w:rsidR="00B300A2" w:rsidRPr="00C33116" w:rsidRDefault="00B300A2" w:rsidP="00C33116">
            <w:pPr>
              <w:spacing w:after="0" w:line="240" w:lineRule="auto"/>
              <w:jc w:val="center"/>
              <w:rPr>
                <w:rFonts w:ascii="Marianne" w:hAnsi="Marianne"/>
                <w:sz w:val="18"/>
                <w:szCs w:val="21"/>
              </w:rPr>
            </w:pPr>
            <w:r w:rsidRPr="00C33116">
              <w:rPr>
                <w:rFonts w:ascii="Marianne" w:hAnsi="Marianne"/>
                <w:sz w:val="18"/>
                <w:szCs w:val="21"/>
              </w:rPr>
              <w:t xml:space="preserve">Particuliers / </w:t>
            </w:r>
          </w:p>
          <w:p w14:paraId="00848535" w14:textId="77777777" w:rsidR="00B300A2" w:rsidRPr="00C33116" w:rsidRDefault="00B300A2" w:rsidP="00C33116">
            <w:pPr>
              <w:spacing w:after="0" w:line="240" w:lineRule="auto"/>
              <w:jc w:val="center"/>
              <w:rPr>
                <w:rFonts w:ascii="Marianne" w:hAnsi="Marianne"/>
                <w:sz w:val="18"/>
                <w:szCs w:val="21"/>
              </w:rPr>
            </w:pPr>
            <w:r w:rsidRPr="00C33116">
              <w:rPr>
                <w:rFonts w:ascii="Marianne" w:hAnsi="Marianne"/>
                <w:sz w:val="18"/>
                <w:szCs w:val="21"/>
              </w:rPr>
              <w:t>Associations</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F6E671" w14:textId="77777777" w:rsidR="00B300A2" w:rsidRPr="00C33116" w:rsidRDefault="00B300A2" w:rsidP="00C33116">
            <w:pPr>
              <w:spacing w:after="0" w:line="240" w:lineRule="auto"/>
              <w:jc w:val="center"/>
              <w:rPr>
                <w:rFonts w:ascii="Marianne" w:hAnsi="Marianne"/>
                <w:sz w:val="18"/>
                <w:szCs w:val="21"/>
              </w:rPr>
            </w:pPr>
            <w:r w:rsidRPr="00C33116">
              <w:rPr>
                <w:rFonts w:ascii="Marianne" w:hAnsi="Marianne"/>
                <w:sz w:val="18"/>
                <w:szCs w:val="21"/>
              </w:rPr>
              <w:t>Collectivités territoriales et établissements publics locaux</w:t>
            </w:r>
          </w:p>
        </w:tc>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F372FC" w14:textId="77777777" w:rsidR="00B300A2" w:rsidRPr="00C33116" w:rsidRDefault="00B300A2" w:rsidP="00C33116">
            <w:pPr>
              <w:spacing w:after="0" w:line="240" w:lineRule="auto"/>
              <w:jc w:val="center"/>
              <w:rPr>
                <w:rFonts w:ascii="Marianne" w:hAnsi="Marianne"/>
                <w:sz w:val="18"/>
                <w:szCs w:val="20"/>
              </w:rPr>
            </w:pPr>
            <w:r w:rsidRPr="00C33116">
              <w:rPr>
                <w:rFonts w:ascii="Marianne" w:hAnsi="Marianne"/>
                <w:sz w:val="18"/>
                <w:szCs w:val="21"/>
              </w:rPr>
              <w:t>Services déconcentrés de l’État</w:t>
            </w:r>
          </w:p>
        </w:tc>
        <w:tc>
          <w:tcPr>
            <w:tcW w:w="8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8F358B" w14:textId="77777777" w:rsidR="00B300A2" w:rsidRPr="00C33116" w:rsidRDefault="00B300A2" w:rsidP="00C33116">
            <w:pPr>
              <w:spacing w:after="0" w:line="240" w:lineRule="auto"/>
              <w:jc w:val="center"/>
              <w:rPr>
                <w:rFonts w:ascii="Marianne" w:hAnsi="Marianne"/>
                <w:sz w:val="16"/>
                <w:szCs w:val="20"/>
              </w:rPr>
            </w:pPr>
            <w:r w:rsidRPr="00C33116">
              <w:rPr>
                <w:rFonts w:ascii="Marianne" w:hAnsi="Marianne"/>
                <w:b/>
                <w:sz w:val="18"/>
                <w:szCs w:val="20"/>
              </w:rPr>
              <w:t>Total</w:t>
            </w:r>
          </w:p>
        </w:tc>
      </w:tr>
      <w:tr w:rsidR="000F59B9" w:rsidRPr="00C33116" w14:paraId="7554FD2B" w14:textId="77777777" w:rsidTr="00323877">
        <w:trPr>
          <w:trHeight w:val="407"/>
          <w:jc w:val="center"/>
        </w:trPr>
        <w:tc>
          <w:tcPr>
            <w:tcW w:w="11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1265BB" w14:textId="589E1E03" w:rsidR="000F59B9" w:rsidRPr="00420BB6" w:rsidRDefault="000F59B9" w:rsidP="00C33116">
            <w:pPr>
              <w:spacing w:after="0" w:line="240" w:lineRule="auto"/>
              <w:rPr>
                <w:rFonts w:ascii="Marianne" w:eastAsia="Calibri" w:hAnsi="Marianne"/>
                <w:b/>
                <w:sz w:val="18"/>
              </w:rPr>
            </w:pPr>
            <w:r w:rsidRPr="00420BB6">
              <w:rPr>
                <w:rFonts w:ascii="Marianne" w:eastAsia="Calibri" w:hAnsi="Marianne"/>
                <w:b/>
                <w:sz w:val="18"/>
              </w:rPr>
              <w:t>Bilan net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584CA" w14:textId="77777777" w:rsidR="000F59B9" w:rsidRPr="00C33116" w:rsidRDefault="000F59B9" w:rsidP="00C33116">
            <w:pPr>
              <w:spacing w:after="0" w:line="240" w:lineRule="auto"/>
              <w:jc w:val="center"/>
              <w:rPr>
                <w:rFonts w:ascii="Marianne" w:hAnsi="Marianne"/>
                <w:sz w:val="18"/>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3E24B" w14:textId="77777777" w:rsidR="000F59B9" w:rsidRPr="00C33116" w:rsidRDefault="000F59B9" w:rsidP="00C33116">
            <w:pPr>
              <w:spacing w:after="0" w:line="240" w:lineRule="auto"/>
              <w:jc w:val="center"/>
              <w:rPr>
                <w:rFonts w:ascii="Marianne" w:hAnsi="Marianne"/>
                <w:sz w:val="18"/>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D37D5" w14:textId="77777777" w:rsidR="000F59B9" w:rsidRPr="00C33116" w:rsidRDefault="000F59B9" w:rsidP="00C33116">
            <w:pPr>
              <w:spacing w:after="0" w:line="240" w:lineRule="auto"/>
              <w:jc w:val="center"/>
              <w:rPr>
                <w:rFonts w:ascii="Marianne" w:hAnsi="Marianne"/>
                <w:sz w:val="18"/>
                <w:szCs w:val="21"/>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39F19" w14:textId="77777777" w:rsidR="000F59B9" w:rsidRPr="00C33116" w:rsidRDefault="000F59B9" w:rsidP="00C33116">
            <w:pPr>
              <w:spacing w:after="0" w:line="240" w:lineRule="auto"/>
              <w:jc w:val="center"/>
              <w:rPr>
                <w:rFonts w:ascii="Marianne" w:hAnsi="Marianne"/>
                <w:sz w:val="18"/>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2B6F2E" w14:textId="77777777" w:rsidR="000F59B9" w:rsidRPr="00C33116" w:rsidRDefault="000F59B9" w:rsidP="00C33116">
            <w:pPr>
              <w:spacing w:after="0" w:line="240" w:lineRule="auto"/>
              <w:jc w:val="center"/>
              <w:rPr>
                <w:rFonts w:ascii="Marianne" w:hAnsi="Marianne"/>
                <w:b/>
                <w:sz w:val="18"/>
                <w:szCs w:val="20"/>
              </w:rPr>
            </w:pPr>
          </w:p>
        </w:tc>
      </w:tr>
    </w:tbl>
    <w:p w14:paraId="4433FAEE" w14:textId="3D99A35D" w:rsidR="00BA69DD" w:rsidRPr="00C33116" w:rsidRDefault="00BA69DD">
      <w:pPr>
        <w:rPr>
          <w:rFonts w:ascii="Marianne" w:hAnsi="Marianne" w:cstheme="minorHAnsi"/>
          <w:b/>
          <w:szCs w:val="28"/>
        </w:rPr>
      </w:pPr>
    </w:p>
    <w:p w14:paraId="2932A24B" w14:textId="77777777" w:rsidR="00323877" w:rsidRDefault="00323877">
      <w:pPr>
        <w:rPr>
          <w:rFonts w:ascii="Marianne" w:hAnsi="Marianne" w:cstheme="minorHAnsi"/>
          <w:b/>
          <w:szCs w:val="28"/>
        </w:rPr>
      </w:pPr>
      <w:r>
        <w:rPr>
          <w:rFonts w:ascii="Marianne" w:hAnsi="Marianne" w:cstheme="minorHAnsi"/>
          <w:b/>
          <w:szCs w:val="28"/>
        </w:rPr>
        <w:br w:type="page"/>
      </w:r>
    </w:p>
    <w:p w14:paraId="52A1CBC4" w14:textId="69D84742" w:rsidR="004428B6" w:rsidRPr="00C33116" w:rsidRDefault="004428B6" w:rsidP="00E85A42">
      <w:pPr>
        <w:spacing w:after="0" w:line="240" w:lineRule="auto"/>
        <w:jc w:val="center"/>
        <w:rPr>
          <w:rFonts w:ascii="Marianne" w:hAnsi="Marianne" w:cstheme="minorHAnsi"/>
          <w:b/>
          <w:szCs w:val="28"/>
        </w:rPr>
      </w:pPr>
      <w:r w:rsidRPr="00C33116">
        <w:rPr>
          <w:rFonts w:ascii="Marianne" w:hAnsi="Marianne" w:cstheme="minorHAnsi"/>
          <w:b/>
          <w:szCs w:val="28"/>
        </w:rPr>
        <w:t xml:space="preserve">ANNEXE </w:t>
      </w:r>
      <w:r w:rsidR="00B722F9" w:rsidRPr="00C33116">
        <w:rPr>
          <w:rFonts w:ascii="Marianne" w:hAnsi="Marianne" w:cstheme="minorHAnsi"/>
          <w:b/>
          <w:szCs w:val="28"/>
        </w:rPr>
        <w:t>2</w:t>
      </w:r>
      <w:r w:rsidRPr="00C33116">
        <w:rPr>
          <w:rFonts w:ascii="Marianne" w:hAnsi="Marianne" w:cstheme="minorHAnsi"/>
          <w:b/>
          <w:szCs w:val="28"/>
        </w:rPr>
        <w:t xml:space="preserve"> -  EXAMEN DE PROPORTIONNALITE</w:t>
      </w:r>
    </w:p>
    <w:p w14:paraId="5D0559BB" w14:textId="77777777" w:rsidR="00255D23" w:rsidRPr="00C33116" w:rsidRDefault="00255D23" w:rsidP="00DC594E">
      <w:pPr>
        <w:spacing w:after="0"/>
        <w:rPr>
          <w:rFonts w:ascii="Marianne" w:hAnsi="Marianne" w:cstheme="minorHAnsi"/>
          <w:i/>
          <w:sz w:val="16"/>
          <w:szCs w:val="20"/>
        </w:rPr>
      </w:pPr>
    </w:p>
    <w:p w14:paraId="24130BAD" w14:textId="6E090FAB" w:rsidR="004428B6" w:rsidRPr="00C33116" w:rsidRDefault="004428B6" w:rsidP="0056446C">
      <w:pPr>
        <w:spacing w:after="0"/>
        <w:jc w:val="both"/>
        <w:rPr>
          <w:rFonts w:ascii="Marianne" w:hAnsi="Marianne" w:cstheme="minorHAnsi"/>
          <w:b/>
          <w:i/>
          <w:sz w:val="16"/>
          <w:szCs w:val="20"/>
        </w:rPr>
      </w:pPr>
      <w:r w:rsidRPr="00C33116">
        <w:rPr>
          <w:rFonts w:ascii="Marianne" w:hAnsi="Marianne" w:cstheme="minorHAnsi"/>
          <w:i/>
          <w:sz w:val="16"/>
          <w:szCs w:val="20"/>
        </w:rPr>
        <w:t>A compléter si les dispositions limitent l’accès ou</w:t>
      </w:r>
      <w:r w:rsidR="003A355E">
        <w:rPr>
          <w:rFonts w:ascii="Marianne" w:hAnsi="Marianne" w:cstheme="minorHAnsi"/>
          <w:i/>
          <w:sz w:val="16"/>
          <w:szCs w:val="20"/>
        </w:rPr>
        <w:t xml:space="preserve"> les modalités d’</w:t>
      </w:r>
      <w:r w:rsidRPr="00C33116">
        <w:rPr>
          <w:rFonts w:ascii="Marianne" w:hAnsi="Marianne" w:cstheme="minorHAnsi"/>
          <w:i/>
          <w:sz w:val="16"/>
          <w:szCs w:val="20"/>
        </w:rPr>
        <w:t>’exercice d’une ou plusieurs professions réglementées.</w:t>
      </w:r>
      <w:r w:rsidR="006E2472" w:rsidRPr="00C33116">
        <w:rPr>
          <w:rStyle w:val="Appelnotedebasdep"/>
          <w:rFonts w:ascii="Marianne" w:hAnsi="Marianne" w:cstheme="minorHAnsi"/>
          <w:i/>
          <w:sz w:val="16"/>
          <w:szCs w:val="20"/>
        </w:rPr>
        <w:footnoteReference w:id="7"/>
      </w:r>
      <w:r w:rsidRPr="00C33116">
        <w:rPr>
          <w:rFonts w:ascii="Marianne" w:hAnsi="Marianne" w:cstheme="minorHAnsi"/>
          <w:b/>
          <w:i/>
          <w:sz w:val="16"/>
          <w:szCs w:val="20"/>
        </w:rPr>
        <w:t xml:space="preserve"> </w:t>
      </w:r>
    </w:p>
    <w:p w14:paraId="700CD246" w14:textId="52D60857" w:rsidR="00DC594E" w:rsidRPr="00C33116" w:rsidRDefault="00DC594E" w:rsidP="00323877">
      <w:pPr>
        <w:jc w:val="both"/>
        <w:rPr>
          <w:rFonts w:ascii="Marianne" w:hAnsi="Marianne" w:cstheme="minorHAnsi"/>
          <w:i/>
          <w:sz w:val="16"/>
          <w:szCs w:val="20"/>
        </w:rPr>
      </w:pPr>
      <w:r w:rsidRPr="00C33116">
        <w:rPr>
          <w:rFonts w:ascii="Marianne" w:hAnsi="Marianne" w:cstheme="minorHAnsi"/>
          <w:i/>
          <w:sz w:val="16"/>
          <w:szCs w:val="20"/>
        </w:rPr>
        <w:t>La liste des professions réglementées est mise à jour par l’INPI (</w:t>
      </w:r>
      <w:r w:rsidRPr="00C33116">
        <w:rPr>
          <w:rFonts w:ascii="Marianne" w:hAnsi="Marianne" w:cstheme="minorHAnsi"/>
          <w:i/>
          <w:sz w:val="16"/>
          <w:szCs w:val="20"/>
          <w:u w:val="single"/>
        </w:rPr>
        <w:t>https://www.inpi.fr/annuaire-activites-professions-reglementees</w:t>
      </w:r>
      <w:r w:rsidRPr="00C33116">
        <w:rPr>
          <w:rFonts w:ascii="Marianne" w:hAnsi="Marianne" w:cstheme="minorHAnsi"/>
          <w:i/>
          <w:sz w:val="16"/>
          <w:szCs w:val="20"/>
        </w:rPr>
        <w:t>) et la Commission européenne (</w:t>
      </w:r>
      <w:r w:rsidRPr="00C33116">
        <w:rPr>
          <w:rFonts w:ascii="Marianne" w:hAnsi="Marianne" w:cstheme="minorHAnsi"/>
          <w:i/>
          <w:sz w:val="16"/>
          <w:szCs w:val="20"/>
          <w:u w:val="single"/>
        </w:rPr>
        <w:t>https://ec.europa.eu/growth/tools-databases/regprof/professions/bycountry</w:t>
      </w:r>
      <w:r w:rsidRPr="00C33116">
        <w:rPr>
          <w:rFonts w:ascii="Marianne" w:hAnsi="Marianne" w:cstheme="minorHAnsi"/>
          <w:i/>
          <w:sz w:val="16"/>
          <w:szCs w:val="20"/>
        </w:rPr>
        <w:t xml:space="preserve">). Ces listes sont susceptibles d’évoluer pour ajouter de nouvelles professions réglementées.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245"/>
      </w:tblGrid>
      <w:tr w:rsidR="004428B6" w:rsidRPr="00C33116" w14:paraId="0D19A75C" w14:textId="77777777" w:rsidTr="00906835">
        <w:trPr>
          <w:trHeight w:val="271"/>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1ECBDD" w14:textId="1D79A1EE" w:rsidR="004428B6" w:rsidRPr="00C33116" w:rsidRDefault="004428B6" w:rsidP="003A355E">
            <w:pPr>
              <w:spacing w:before="60" w:after="60"/>
              <w:jc w:val="center"/>
              <w:rPr>
                <w:rFonts w:ascii="Marianne" w:eastAsia="Times New Roman" w:hAnsi="Marianne" w:cstheme="majorHAnsi"/>
                <w:sz w:val="16"/>
                <w:szCs w:val="21"/>
              </w:rPr>
            </w:pPr>
            <w:r w:rsidRPr="00C33116">
              <w:rPr>
                <w:rFonts w:ascii="Marianne" w:eastAsia="Times New Roman" w:hAnsi="Marianne" w:cstheme="majorHAnsi"/>
                <w:sz w:val="16"/>
                <w:szCs w:val="21"/>
              </w:rPr>
              <w:t>Objectifs d’intérêt général poursuivis par la disposition nouvelle ou modificative</w:t>
            </w:r>
            <w:r w:rsidRPr="00C33116">
              <w:rPr>
                <w:rStyle w:val="Appelnotedebasdep"/>
                <w:rFonts w:ascii="Marianne" w:eastAsia="Times New Roman" w:hAnsi="Marianne" w:cstheme="majorHAnsi"/>
                <w:sz w:val="16"/>
                <w:szCs w:val="21"/>
              </w:rPr>
              <w:footnoteReference w:id="8"/>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7FC0F1" w14:textId="77777777" w:rsidR="004428B6" w:rsidRPr="00C33116" w:rsidRDefault="004428B6" w:rsidP="00C71CA5">
            <w:pPr>
              <w:spacing w:before="60" w:after="60"/>
              <w:rPr>
                <w:rFonts w:ascii="Marianne" w:eastAsia="Times New Roman" w:hAnsi="Marianne" w:cstheme="minorHAnsi"/>
                <w:sz w:val="16"/>
                <w:szCs w:val="20"/>
              </w:rPr>
            </w:pPr>
          </w:p>
        </w:tc>
      </w:tr>
      <w:tr w:rsidR="004428B6" w:rsidRPr="00C33116" w14:paraId="4494E529" w14:textId="77777777" w:rsidTr="00DC594E">
        <w:trPr>
          <w:trHeight w:val="850"/>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24AD" w14:textId="77777777" w:rsidR="004428B6" w:rsidRPr="00C33116" w:rsidRDefault="004428B6" w:rsidP="00C71CA5">
            <w:pPr>
              <w:spacing w:before="60" w:after="60"/>
              <w:jc w:val="center"/>
              <w:rPr>
                <w:rFonts w:ascii="Marianne" w:eastAsia="Times New Roman" w:hAnsi="Marianne" w:cstheme="majorHAnsi"/>
                <w:sz w:val="16"/>
                <w:szCs w:val="21"/>
              </w:rPr>
            </w:pPr>
            <w:r w:rsidRPr="00C33116">
              <w:rPr>
                <w:rFonts w:ascii="Marianne" w:hAnsi="Marianne" w:cstheme="majorHAnsi"/>
                <w:b/>
                <w:sz w:val="16"/>
                <w:szCs w:val="21"/>
              </w:rPr>
              <w:br w:type="page"/>
            </w:r>
            <w:r w:rsidRPr="00C33116">
              <w:rPr>
                <w:rFonts w:ascii="Marianne" w:eastAsia="Times New Roman" w:hAnsi="Marianne" w:cstheme="majorHAnsi"/>
                <w:sz w:val="16"/>
                <w:szCs w:val="21"/>
              </w:rPr>
              <w:t>Nature des risques liés aux objectifs d’intérêt général poursuivis que la mesure vise à prévenir (en particulier les risques pour les bénéficiaires des services dont les consommateurs, pour les professionnels ou pour les tiers)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429D9CA"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6BF28FF4" w14:textId="77777777" w:rsidTr="00906835">
        <w:trPr>
          <w:trHeight w:val="389"/>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83A60" w14:textId="5E45F336" w:rsidR="004428B6" w:rsidRPr="00C33116" w:rsidRDefault="004428B6" w:rsidP="003A355E">
            <w:pPr>
              <w:spacing w:before="60" w:after="60"/>
              <w:jc w:val="center"/>
              <w:rPr>
                <w:rFonts w:ascii="Marianne" w:hAnsi="Marianne" w:cstheme="majorHAnsi"/>
                <w:sz w:val="16"/>
                <w:szCs w:val="21"/>
              </w:rPr>
            </w:pPr>
            <w:r w:rsidRPr="00C33116">
              <w:rPr>
                <w:rFonts w:ascii="Marianne" w:hAnsi="Marianne" w:cstheme="majorHAnsi"/>
                <w:sz w:val="16"/>
                <w:szCs w:val="21"/>
              </w:rPr>
              <w:t xml:space="preserve">Justification du caractère non-discriminatoire </w:t>
            </w:r>
            <w:r w:rsidR="006D4BEA" w:rsidRPr="00C33116">
              <w:rPr>
                <w:rFonts w:ascii="Marianne" w:hAnsi="Marianne" w:cstheme="majorHAnsi"/>
                <w:sz w:val="16"/>
                <w:szCs w:val="21"/>
              </w:rPr>
              <w:t xml:space="preserve">en fonction de la nationalité ou du lieu de résidence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543E9A"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0F251283" w14:textId="77777777" w:rsidTr="00DC594E">
        <w:trPr>
          <w:trHeight w:val="850"/>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98710" w14:textId="5443F53A" w:rsidR="004428B6" w:rsidRPr="00C33116" w:rsidRDefault="004428B6" w:rsidP="00F97C65">
            <w:pPr>
              <w:spacing w:before="60" w:after="60"/>
              <w:jc w:val="center"/>
              <w:rPr>
                <w:rFonts w:ascii="Marianne" w:eastAsia="Times New Roman" w:hAnsi="Marianne" w:cstheme="majorHAnsi"/>
                <w:sz w:val="16"/>
                <w:szCs w:val="20"/>
              </w:rPr>
            </w:pPr>
            <w:r w:rsidRPr="00C33116">
              <w:rPr>
                <w:rFonts w:ascii="Marianne" w:hAnsi="Marianne" w:cstheme="majorHAnsi"/>
                <w:sz w:val="16"/>
                <w:szCs w:val="20"/>
              </w:rPr>
              <w:t>Justification de l’insuffisance de règles spécifiques ou générales en vigueur (telles que celles prévues par la législation sur la sécurité des produits ou la législation relative à la protection des consommateurs) pour atteindre l’objectif poursuivi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E0F61BA" w14:textId="77777777" w:rsidR="004428B6" w:rsidRPr="00C33116" w:rsidRDefault="004428B6" w:rsidP="00C71CA5">
            <w:pPr>
              <w:spacing w:before="60" w:after="60"/>
              <w:rPr>
                <w:rFonts w:ascii="Marianne" w:eastAsia="Times New Roman" w:hAnsi="Marianne" w:cstheme="minorHAnsi"/>
                <w:sz w:val="16"/>
                <w:szCs w:val="20"/>
              </w:rPr>
            </w:pPr>
          </w:p>
        </w:tc>
      </w:tr>
      <w:tr w:rsidR="004428B6" w:rsidRPr="00C33116" w14:paraId="5BBC8FB0" w14:textId="77777777" w:rsidTr="00906835">
        <w:trPr>
          <w:trHeight w:val="401"/>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3DB52" w14:textId="710B0D87" w:rsidR="004428B6" w:rsidRPr="00C33116" w:rsidRDefault="004428B6" w:rsidP="00906835">
            <w:pPr>
              <w:spacing w:before="60" w:after="60"/>
              <w:jc w:val="center"/>
              <w:rPr>
                <w:rFonts w:ascii="Marianne" w:eastAsia="Times New Roman" w:hAnsi="Marianne" w:cstheme="majorHAnsi"/>
                <w:sz w:val="16"/>
                <w:szCs w:val="20"/>
              </w:rPr>
            </w:pPr>
            <w:r w:rsidRPr="00C33116">
              <w:rPr>
                <w:rFonts w:ascii="Marianne" w:hAnsi="Marianne" w:cstheme="majorHAnsi"/>
                <w:sz w:val="16"/>
                <w:szCs w:val="20"/>
              </w:rPr>
              <w:t>Justification du caractère approprié de la disposition au regard de son aptitude à atteindre l’objectif poursuivi</w:t>
            </w:r>
            <w:r w:rsidRPr="00C33116">
              <w:rPr>
                <w:rStyle w:val="Appelnotedebasdep"/>
                <w:rFonts w:ascii="Marianne" w:hAnsi="Marianne" w:cstheme="majorHAnsi"/>
                <w:sz w:val="16"/>
                <w:szCs w:val="20"/>
              </w:rPr>
              <w:footnoteReference w:id="9"/>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41A750" w14:textId="77777777" w:rsidR="004428B6" w:rsidRPr="00C33116" w:rsidRDefault="004428B6" w:rsidP="00C71CA5">
            <w:pPr>
              <w:spacing w:before="60" w:after="60"/>
              <w:rPr>
                <w:rFonts w:ascii="Marianne" w:eastAsia="Times New Roman" w:hAnsi="Marianne" w:cstheme="minorHAnsi"/>
                <w:sz w:val="16"/>
                <w:szCs w:val="20"/>
              </w:rPr>
            </w:pPr>
          </w:p>
        </w:tc>
      </w:tr>
      <w:tr w:rsidR="004428B6" w:rsidRPr="00C33116" w14:paraId="18DD4C77" w14:textId="77777777" w:rsidTr="00DC594E">
        <w:trPr>
          <w:trHeight w:val="850"/>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134DE" w14:textId="77777777" w:rsidR="004428B6" w:rsidRPr="00C33116" w:rsidRDefault="004428B6" w:rsidP="00C71CA5">
            <w:pPr>
              <w:spacing w:before="60" w:after="60"/>
              <w:jc w:val="center"/>
              <w:rPr>
                <w:rFonts w:ascii="Marianne" w:eastAsia="Times New Roman" w:hAnsi="Marianne" w:cstheme="majorHAnsi"/>
                <w:sz w:val="16"/>
                <w:szCs w:val="20"/>
              </w:rPr>
            </w:pPr>
            <w:r w:rsidRPr="00C33116">
              <w:rPr>
                <w:rFonts w:ascii="Marianne" w:hAnsi="Marianne" w:cstheme="majorHAnsi"/>
                <w:sz w:val="16"/>
                <w:szCs w:val="20"/>
              </w:rPr>
              <w:t>Description des incidences sur la libre circulation des personnes et des services au sein de l’Union, sur le choix des consommateurs et sur la qualité du service fourni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9B61200"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7A9AB6F7" w14:textId="77777777" w:rsidTr="00906835">
        <w:trPr>
          <w:trHeight w:val="409"/>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59DCC" w14:textId="43AC5A90" w:rsidR="004428B6" w:rsidRPr="00C33116" w:rsidRDefault="004428B6" w:rsidP="00906835">
            <w:pPr>
              <w:spacing w:after="0"/>
              <w:jc w:val="center"/>
              <w:rPr>
                <w:rFonts w:ascii="Marianne" w:eastAsia="Times New Roman" w:hAnsi="Marianne" w:cstheme="majorHAnsi"/>
                <w:sz w:val="16"/>
                <w:szCs w:val="20"/>
              </w:rPr>
            </w:pPr>
            <w:r w:rsidRPr="00C33116">
              <w:rPr>
                <w:rFonts w:ascii="Marianne" w:eastAsia="Times New Roman" w:hAnsi="Marianne" w:cstheme="majorHAnsi"/>
                <w:sz w:val="16"/>
                <w:szCs w:val="20"/>
              </w:rPr>
              <w:t>Démonstration de l’impossibilité de recourir à des moyens moins restrictifs pour atteindr</w:t>
            </w:r>
            <w:r w:rsidR="00906835">
              <w:rPr>
                <w:rFonts w:ascii="Marianne" w:eastAsia="Times New Roman" w:hAnsi="Marianne" w:cstheme="majorHAnsi"/>
                <w:sz w:val="16"/>
                <w:szCs w:val="20"/>
              </w:rPr>
              <w:t>e l’objectif d’intérêt général</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B3679D"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1BF1AE47" w14:textId="77777777" w:rsidTr="00DC594E">
        <w:trPr>
          <w:trHeight w:val="547"/>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2622" w14:textId="77777777" w:rsidR="004428B6" w:rsidRPr="00C33116" w:rsidRDefault="004428B6" w:rsidP="00C71CA5">
            <w:pPr>
              <w:spacing w:before="60" w:after="60"/>
              <w:jc w:val="center"/>
              <w:rPr>
                <w:rFonts w:ascii="Marianne" w:eastAsia="Times New Roman" w:hAnsi="Marianne" w:cstheme="majorHAnsi"/>
                <w:sz w:val="16"/>
                <w:szCs w:val="20"/>
              </w:rPr>
            </w:pPr>
            <w:r w:rsidRPr="00C33116">
              <w:rPr>
                <w:rFonts w:ascii="Marianne" w:eastAsia="Times New Roman" w:hAnsi="Marianne" w:cstheme="majorHAnsi"/>
                <w:sz w:val="16"/>
                <w:szCs w:val="20"/>
              </w:rPr>
              <w:t>Détail de l’effet des dispositions nouvelles ou modifiées conjuguées à d’autres dispositions limitant l’accès à la profession ou son exercice (vérifier qu’elles contribuent à la réalisation du même objectif d’intérêt général et qu’elles sont nécessaires à la réalisation de cet objectif)</w:t>
            </w:r>
            <w:r w:rsidRPr="00C33116">
              <w:rPr>
                <w:rStyle w:val="Appelnotedebasdep"/>
                <w:rFonts w:ascii="Marianne" w:eastAsia="Times New Roman" w:hAnsi="Marianne" w:cstheme="majorHAnsi"/>
                <w:sz w:val="16"/>
                <w:szCs w:val="20"/>
              </w:rPr>
              <w:footnoteReference w:id="10"/>
            </w:r>
          </w:p>
        </w:tc>
        <w:tc>
          <w:tcPr>
            <w:tcW w:w="5245" w:type="dxa"/>
            <w:tcBorders>
              <w:top w:val="single" w:sz="4" w:space="0" w:color="auto"/>
              <w:left w:val="single" w:sz="4" w:space="0" w:color="auto"/>
              <w:bottom w:val="single" w:sz="4" w:space="0" w:color="auto"/>
              <w:right w:val="single" w:sz="4" w:space="0" w:color="auto"/>
            </w:tcBorders>
            <w:vAlign w:val="center"/>
          </w:tcPr>
          <w:p w14:paraId="2F459855" w14:textId="77777777" w:rsidR="004428B6" w:rsidRPr="00C33116" w:rsidRDefault="004428B6" w:rsidP="00C71CA5">
            <w:pPr>
              <w:spacing w:before="60" w:after="60"/>
              <w:rPr>
                <w:rFonts w:ascii="Marianne" w:eastAsia="Times New Roman" w:hAnsi="Marianne" w:cstheme="minorHAnsi"/>
                <w:sz w:val="16"/>
                <w:szCs w:val="20"/>
              </w:rPr>
            </w:pPr>
          </w:p>
        </w:tc>
      </w:tr>
      <w:tr w:rsidR="004428B6" w:rsidRPr="00C33116" w14:paraId="38FA5D66" w14:textId="77777777" w:rsidTr="00DC594E">
        <w:trPr>
          <w:trHeight w:val="850"/>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B79284" w14:textId="77777777" w:rsidR="004428B6" w:rsidRPr="00C33116" w:rsidRDefault="004428B6" w:rsidP="00C71CA5">
            <w:pPr>
              <w:spacing w:before="60" w:after="60"/>
              <w:jc w:val="center"/>
              <w:rPr>
                <w:rFonts w:ascii="Marianne" w:eastAsia="Times New Roman" w:hAnsi="Marianne" w:cstheme="majorHAnsi"/>
                <w:sz w:val="16"/>
                <w:szCs w:val="21"/>
              </w:rPr>
            </w:pPr>
            <w:r w:rsidRPr="00C33116">
              <w:rPr>
                <w:rFonts w:ascii="Marianne" w:eastAsia="Times New Roman" w:hAnsi="Marianne" w:cstheme="majorHAnsi"/>
                <w:sz w:val="16"/>
                <w:szCs w:val="21"/>
              </w:rPr>
              <w:t>Correspondance entre la portée des activités couvertes par une profession ou réservées à celle-ci et la qualification professionnelle requise</w:t>
            </w:r>
          </w:p>
        </w:tc>
        <w:tc>
          <w:tcPr>
            <w:tcW w:w="5245" w:type="dxa"/>
            <w:tcBorders>
              <w:top w:val="single" w:sz="4" w:space="0" w:color="auto"/>
              <w:left w:val="single" w:sz="4" w:space="0" w:color="auto"/>
              <w:bottom w:val="single" w:sz="4" w:space="0" w:color="auto"/>
              <w:right w:val="single" w:sz="4" w:space="0" w:color="auto"/>
            </w:tcBorders>
            <w:vAlign w:val="center"/>
          </w:tcPr>
          <w:p w14:paraId="1A7C98B0"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35E4B569" w14:textId="77777777" w:rsidTr="00DC594E">
        <w:trPr>
          <w:trHeight w:val="850"/>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DD423" w14:textId="77777777" w:rsidR="004428B6" w:rsidRPr="00C33116" w:rsidRDefault="004428B6" w:rsidP="00C71CA5">
            <w:pPr>
              <w:spacing w:before="60" w:after="60"/>
              <w:jc w:val="center"/>
              <w:rPr>
                <w:rFonts w:ascii="Marianne" w:eastAsia="Times New Roman" w:hAnsi="Marianne" w:cstheme="majorHAnsi"/>
                <w:sz w:val="16"/>
                <w:szCs w:val="21"/>
              </w:rPr>
            </w:pPr>
            <w:r w:rsidRPr="00C33116">
              <w:rPr>
                <w:rFonts w:ascii="Marianne" w:eastAsia="Times New Roman" w:hAnsi="Marianne" w:cstheme="majorHAnsi"/>
                <w:sz w:val="16"/>
                <w:szCs w:val="21"/>
              </w:rPr>
              <w:br w:type="page"/>
              <w:t>Correspondance entre la complexité des tâches concernées et la nécessité que ceux qui les effectuent disposent de qualifications professionnelles déterminées (notamment en ce qui concerne le niveau, la nature et la durée de la formation ou de l’expérience requise)</w:t>
            </w:r>
          </w:p>
        </w:tc>
        <w:tc>
          <w:tcPr>
            <w:tcW w:w="5245" w:type="dxa"/>
            <w:tcBorders>
              <w:top w:val="single" w:sz="4" w:space="0" w:color="auto"/>
              <w:left w:val="single" w:sz="4" w:space="0" w:color="auto"/>
              <w:bottom w:val="single" w:sz="4" w:space="0" w:color="auto"/>
              <w:right w:val="single" w:sz="4" w:space="0" w:color="auto"/>
            </w:tcBorders>
            <w:vAlign w:val="center"/>
          </w:tcPr>
          <w:p w14:paraId="14204ADD"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265CFADF" w14:textId="77777777" w:rsidTr="00906835">
        <w:trPr>
          <w:trHeight w:val="359"/>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04EAB" w14:textId="77777777" w:rsidR="004428B6" w:rsidRPr="00C33116" w:rsidRDefault="004428B6" w:rsidP="00C71CA5">
            <w:pPr>
              <w:spacing w:before="60" w:after="60"/>
              <w:jc w:val="center"/>
              <w:rPr>
                <w:rFonts w:ascii="Marianne" w:eastAsia="Times New Roman" w:hAnsi="Marianne" w:cstheme="majorHAnsi"/>
                <w:sz w:val="16"/>
                <w:szCs w:val="21"/>
              </w:rPr>
            </w:pPr>
            <w:r w:rsidRPr="00C33116">
              <w:rPr>
                <w:rFonts w:ascii="Marianne" w:eastAsia="Times New Roman" w:hAnsi="Marianne" w:cstheme="majorHAnsi"/>
                <w:sz w:val="16"/>
                <w:szCs w:val="21"/>
              </w:rPr>
              <w:t>Possibilité d’acquérir la qualification professionnelle par différents moyens</w:t>
            </w:r>
          </w:p>
        </w:tc>
        <w:tc>
          <w:tcPr>
            <w:tcW w:w="5245" w:type="dxa"/>
            <w:tcBorders>
              <w:top w:val="single" w:sz="4" w:space="0" w:color="auto"/>
              <w:left w:val="single" w:sz="4" w:space="0" w:color="auto"/>
              <w:bottom w:val="single" w:sz="4" w:space="0" w:color="auto"/>
              <w:right w:val="single" w:sz="4" w:space="0" w:color="auto"/>
            </w:tcBorders>
            <w:vAlign w:val="center"/>
          </w:tcPr>
          <w:p w14:paraId="66A6C192"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1D4E89B0" w14:textId="77777777" w:rsidTr="00906835">
        <w:trPr>
          <w:trHeight w:val="311"/>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110804" w14:textId="77777777" w:rsidR="004428B6" w:rsidRPr="00C33116" w:rsidRDefault="004428B6" w:rsidP="00C71CA5">
            <w:pPr>
              <w:spacing w:before="60" w:after="60"/>
              <w:jc w:val="center"/>
              <w:rPr>
                <w:rFonts w:ascii="Marianne" w:eastAsia="Times New Roman" w:hAnsi="Marianne" w:cstheme="majorHAnsi"/>
                <w:sz w:val="16"/>
                <w:szCs w:val="21"/>
              </w:rPr>
            </w:pPr>
            <w:r w:rsidRPr="00C33116">
              <w:rPr>
                <w:rFonts w:ascii="Marianne" w:eastAsia="Times New Roman" w:hAnsi="Marianne" w:cstheme="majorHAnsi"/>
                <w:sz w:val="16"/>
                <w:szCs w:val="21"/>
              </w:rPr>
              <w:t xml:space="preserve">Possibilité ou non de partage d’activités réservées avec d’autres professions et pour quel motif </w:t>
            </w:r>
          </w:p>
        </w:tc>
        <w:tc>
          <w:tcPr>
            <w:tcW w:w="5245" w:type="dxa"/>
            <w:tcBorders>
              <w:top w:val="single" w:sz="4" w:space="0" w:color="auto"/>
              <w:left w:val="single" w:sz="4" w:space="0" w:color="auto"/>
              <w:bottom w:val="single" w:sz="4" w:space="0" w:color="auto"/>
              <w:right w:val="single" w:sz="4" w:space="0" w:color="auto"/>
            </w:tcBorders>
            <w:vAlign w:val="center"/>
          </w:tcPr>
          <w:p w14:paraId="206D547A"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550A7559" w14:textId="77777777" w:rsidTr="00DC594E">
        <w:trPr>
          <w:trHeight w:val="850"/>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4F5B5" w14:textId="461B313C" w:rsidR="004428B6" w:rsidRPr="00C33116" w:rsidRDefault="004428B6" w:rsidP="00ED1390">
            <w:pPr>
              <w:spacing w:before="60" w:after="60"/>
              <w:jc w:val="center"/>
              <w:rPr>
                <w:rFonts w:ascii="Marianne" w:eastAsia="Times New Roman" w:hAnsi="Marianne" w:cstheme="majorHAnsi"/>
                <w:sz w:val="16"/>
                <w:szCs w:val="21"/>
              </w:rPr>
            </w:pPr>
            <w:r w:rsidRPr="00C33116">
              <w:rPr>
                <w:rFonts w:ascii="Marianne" w:eastAsia="Times New Roman" w:hAnsi="Marianne" w:cstheme="majorHAnsi"/>
                <w:sz w:val="16"/>
                <w:szCs w:val="21"/>
              </w:rPr>
              <w:t xml:space="preserve">Degré d’autonomie dans l’exercice d’une profession réglementée et incidence des modalités d’organisation et de supervision sur la réalisation de l’objectif poursuivi </w:t>
            </w:r>
          </w:p>
        </w:tc>
        <w:tc>
          <w:tcPr>
            <w:tcW w:w="5245" w:type="dxa"/>
            <w:tcBorders>
              <w:top w:val="single" w:sz="4" w:space="0" w:color="auto"/>
              <w:left w:val="single" w:sz="4" w:space="0" w:color="auto"/>
              <w:bottom w:val="single" w:sz="4" w:space="0" w:color="auto"/>
              <w:right w:val="single" w:sz="4" w:space="0" w:color="auto"/>
            </w:tcBorders>
            <w:vAlign w:val="center"/>
          </w:tcPr>
          <w:p w14:paraId="7E53199C" w14:textId="77777777" w:rsidR="004428B6" w:rsidRPr="00C33116" w:rsidRDefault="004428B6" w:rsidP="00C71CA5">
            <w:pPr>
              <w:spacing w:before="60" w:after="60"/>
              <w:rPr>
                <w:rFonts w:ascii="Marianne" w:eastAsia="Times New Roman" w:hAnsi="Marianne" w:cstheme="minorHAnsi"/>
                <w:sz w:val="18"/>
                <w:szCs w:val="20"/>
              </w:rPr>
            </w:pPr>
          </w:p>
        </w:tc>
      </w:tr>
      <w:tr w:rsidR="004428B6" w:rsidRPr="00C33116" w14:paraId="3C02578E" w14:textId="77777777" w:rsidTr="00DC594E">
        <w:trPr>
          <w:trHeight w:val="850"/>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4C4F5" w14:textId="29EFC298" w:rsidR="004428B6" w:rsidRPr="00C33116" w:rsidRDefault="004428B6" w:rsidP="00ED1390">
            <w:pPr>
              <w:spacing w:before="60" w:after="60"/>
              <w:jc w:val="center"/>
              <w:rPr>
                <w:rFonts w:ascii="Marianne" w:eastAsia="Times New Roman" w:hAnsi="Marianne" w:cstheme="majorHAnsi"/>
                <w:sz w:val="16"/>
                <w:szCs w:val="21"/>
              </w:rPr>
            </w:pPr>
            <w:r w:rsidRPr="00C33116">
              <w:rPr>
                <w:rFonts w:ascii="Marianne" w:eastAsia="Times New Roman" w:hAnsi="Marianne" w:cstheme="majorHAnsi"/>
                <w:sz w:val="16"/>
                <w:szCs w:val="21"/>
              </w:rPr>
              <w:t>E</w:t>
            </w:r>
            <w:r w:rsidR="00ED1390">
              <w:rPr>
                <w:rFonts w:ascii="Marianne" w:eastAsia="Times New Roman" w:hAnsi="Marianne" w:cstheme="majorHAnsi"/>
                <w:sz w:val="16"/>
                <w:szCs w:val="21"/>
              </w:rPr>
              <w:t>ffet</w:t>
            </w:r>
            <w:r w:rsidR="00906835">
              <w:rPr>
                <w:rFonts w:ascii="Marianne" w:eastAsia="Times New Roman" w:hAnsi="Marianne" w:cstheme="majorHAnsi"/>
                <w:sz w:val="16"/>
                <w:szCs w:val="21"/>
              </w:rPr>
              <w:t>s</w:t>
            </w:r>
            <w:r w:rsidR="00ED1390">
              <w:rPr>
                <w:rFonts w:ascii="Marianne" w:eastAsia="Times New Roman" w:hAnsi="Marianne" w:cstheme="majorHAnsi"/>
                <w:sz w:val="16"/>
                <w:szCs w:val="21"/>
              </w:rPr>
              <w:t xml:space="preserve"> de l’é</w:t>
            </w:r>
            <w:r w:rsidRPr="00C33116">
              <w:rPr>
                <w:rFonts w:ascii="Marianne" w:eastAsia="Times New Roman" w:hAnsi="Marianne" w:cstheme="majorHAnsi"/>
                <w:sz w:val="16"/>
                <w:szCs w:val="21"/>
              </w:rPr>
              <w:t xml:space="preserve">volution de la technique et du progrès scientifique </w:t>
            </w:r>
            <w:r w:rsidR="00ED1390">
              <w:rPr>
                <w:rFonts w:ascii="Marianne" w:eastAsia="Times New Roman" w:hAnsi="Marianne" w:cstheme="majorHAnsi"/>
                <w:sz w:val="16"/>
                <w:szCs w:val="21"/>
              </w:rPr>
              <w:t>sur</w:t>
            </w:r>
            <w:r w:rsidRPr="00C33116">
              <w:rPr>
                <w:rFonts w:ascii="Marianne" w:eastAsia="Times New Roman" w:hAnsi="Marianne" w:cstheme="majorHAnsi"/>
                <w:sz w:val="16"/>
                <w:szCs w:val="21"/>
              </w:rPr>
              <w:t xml:space="preserve"> l’asymétrie d’information entre les professionnels et les consommateurs</w:t>
            </w:r>
          </w:p>
        </w:tc>
        <w:tc>
          <w:tcPr>
            <w:tcW w:w="5245" w:type="dxa"/>
            <w:tcBorders>
              <w:top w:val="single" w:sz="4" w:space="0" w:color="auto"/>
              <w:left w:val="single" w:sz="4" w:space="0" w:color="auto"/>
              <w:bottom w:val="single" w:sz="4" w:space="0" w:color="auto"/>
              <w:right w:val="single" w:sz="4" w:space="0" w:color="auto"/>
            </w:tcBorders>
            <w:vAlign w:val="center"/>
          </w:tcPr>
          <w:p w14:paraId="22449484" w14:textId="77777777" w:rsidR="004428B6" w:rsidRPr="00C33116" w:rsidRDefault="004428B6" w:rsidP="00C71CA5">
            <w:pPr>
              <w:spacing w:before="60" w:after="60"/>
              <w:rPr>
                <w:rFonts w:ascii="Marianne" w:eastAsia="Times New Roman" w:hAnsi="Marianne" w:cstheme="minorHAnsi"/>
                <w:sz w:val="18"/>
                <w:szCs w:val="20"/>
              </w:rPr>
            </w:pPr>
          </w:p>
        </w:tc>
      </w:tr>
    </w:tbl>
    <w:p w14:paraId="0C4E575D" w14:textId="4C7B0407" w:rsidR="00917FBF" w:rsidRPr="00C33116" w:rsidRDefault="00917FBF">
      <w:pPr>
        <w:rPr>
          <w:rFonts w:ascii="Marianne" w:hAnsi="Marianne"/>
          <w:sz w:val="20"/>
          <w:szCs w:val="24"/>
        </w:rPr>
      </w:pPr>
    </w:p>
    <w:p w14:paraId="26566313" w14:textId="4A1CE8F2" w:rsidR="00917FBF" w:rsidRPr="00C33116" w:rsidRDefault="00917FBF">
      <w:pPr>
        <w:rPr>
          <w:rFonts w:ascii="Marianne" w:hAnsi="Marianne"/>
          <w:sz w:val="20"/>
          <w:szCs w:val="24"/>
        </w:rPr>
      </w:pPr>
    </w:p>
    <w:p w14:paraId="088D045F" w14:textId="77777777" w:rsidR="00B722F9" w:rsidRPr="00C33116" w:rsidRDefault="00B722F9" w:rsidP="00B722F9">
      <w:pPr>
        <w:rPr>
          <w:rFonts w:ascii="Marianne" w:eastAsia="Times New Roman" w:hAnsi="Marianne" w:cstheme="minorHAnsi"/>
          <w:sz w:val="16"/>
        </w:rPr>
      </w:pPr>
    </w:p>
    <w:p w14:paraId="24ED6A49" w14:textId="77777777" w:rsidR="00B722F9" w:rsidRPr="00C33116" w:rsidRDefault="00B722F9" w:rsidP="00B722F9">
      <w:pPr>
        <w:spacing w:after="0" w:line="240" w:lineRule="auto"/>
        <w:rPr>
          <w:rFonts w:ascii="Marianne" w:hAnsi="Marianne" w:cstheme="minorHAnsi"/>
          <w:b/>
          <w:szCs w:val="28"/>
        </w:rPr>
      </w:pPr>
    </w:p>
    <w:p w14:paraId="0B5E152D" w14:textId="77777777" w:rsidR="00B722F9" w:rsidRPr="00C33116" w:rsidRDefault="00B722F9">
      <w:pPr>
        <w:rPr>
          <w:rFonts w:ascii="Marianne" w:hAnsi="Marianne"/>
          <w:sz w:val="20"/>
          <w:szCs w:val="24"/>
        </w:rPr>
      </w:pPr>
    </w:p>
    <w:sectPr w:rsidR="00B722F9" w:rsidRPr="00C33116" w:rsidSect="00570BA9">
      <w:headerReference w:type="first" r:id="rId8"/>
      <w:pgSz w:w="11906" w:h="16838"/>
      <w:pgMar w:top="709" w:right="1558" w:bottom="993" w:left="1417" w:header="70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1FF5C" w14:textId="77777777" w:rsidR="00C33116" w:rsidRDefault="00C33116" w:rsidP="00214C91">
      <w:pPr>
        <w:spacing w:after="0" w:line="240" w:lineRule="auto"/>
      </w:pPr>
      <w:r>
        <w:separator/>
      </w:r>
    </w:p>
  </w:endnote>
  <w:endnote w:type="continuationSeparator" w:id="0">
    <w:p w14:paraId="701D6C18" w14:textId="77777777" w:rsidR="00C33116" w:rsidRDefault="00C33116" w:rsidP="0021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Gras">
    <w:panose1 w:val="02020803070505020304"/>
    <w:charset w:val="01"/>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64AC8" w14:textId="77777777" w:rsidR="00C33116" w:rsidRDefault="00C33116" w:rsidP="00214C91">
      <w:pPr>
        <w:spacing w:after="0" w:line="240" w:lineRule="auto"/>
      </w:pPr>
      <w:r>
        <w:separator/>
      </w:r>
    </w:p>
  </w:footnote>
  <w:footnote w:type="continuationSeparator" w:id="0">
    <w:p w14:paraId="343CB430" w14:textId="77777777" w:rsidR="00C33116" w:rsidRDefault="00C33116" w:rsidP="00214C91">
      <w:pPr>
        <w:spacing w:after="0" w:line="240" w:lineRule="auto"/>
      </w:pPr>
      <w:r>
        <w:continuationSeparator/>
      </w:r>
    </w:p>
  </w:footnote>
  <w:footnote w:id="1">
    <w:p w14:paraId="1C8750AA" w14:textId="482F1F65" w:rsidR="00C33116" w:rsidRPr="0056446C" w:rsidRDefault="00C33116" w:rsidP="009335C1">
      <w:pPr>
        <w:pStyle w:val="Notedebasdepage"/>
        <w:jc w:val="both"/>
        <w:rPr>
          <w:rFonts w:ascii="Marianne" w:hAnsi="Marianne"/>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Contexte, cadre législatif (voire conventionnel et constitutionnel), précédentes modifications réglementaires.</w:t>
      </w:r>
    </w:p>
  </w:footnote>
  <w:footnote w:id="2">
    <w:p w14:paraId="3718AB19" w14:textId="4923E2A5" w:rsidR="00C33116" w:rsidRPr="0056446C" w:rsidRDefault="00C33116" w:rsidP="009335C1">
      <w:pPr>
        <w:pStyle w:val="Notedebasdepage"/>
        <w:jc w:val="both"/>
        <w:rPr>
          <w:rFonts w:ascii="Marianne" w:hAnsi="Marianne"/>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La nécessité de réglementer correspond à la nécessité de modifier le cadre actuel et à la nécessité de recourir au vecteur réglementaire retenu.</w:t>
      </w:r>
    </w:p>
  </w:footnote>
  <w:footnote w:id="3">
    <w:p w14:paraId="21D531AD" w14:textId="33059EE5" w:rsidR="00C33116" w:rsidRPr="0056446C" w:rsidRDefault="00C33116" w:rsidP="009335C1">
      <w:pPr>
        <w:pStyle w:val="Notedebasdepage"/>
        <w:jc w:val="both"/>
        <w:rPr>
          <w:rFonts w:ascii="Marianne" w:hAnsi="Marianne"/>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Description de l’économie générale du texte et</w:t>
      </w:r>
      <w:r w:rsidR="009335C1">
        <w:rPr>
          <w:rFonts w:ascii="Marianne" w:hAnsi="Marianne"/>
          <w:sz w:val="14"/>
          <w:szCs w:val="16"/>
        </w:rPr>
        <w:t xml:space="preserve"> présentation de ses </w:t>
      </w:r>
      <w:r w:rsidR="009335C1">
        <w:rPr>
          <w:rFonts w:ascii="Marianne" w:hAnsi="Marianne"/>
          <w:sz w:val="14"/>
          <w:szCs w:val="16"/>
        </w:rPr>
        <w:t>objectifs.</w:t>
      </w:r>
      <w:bookmarkStart w:id="0" w:name="_GoBack"/>
      <w:bookmarkEnd w:id="0"/>
    </w:p>
  </w:footnote>
  <w:footnote w:id="4">
    <w:p w14:paraId="4268B618" w14:textId="3979D221" w:rsidR="00C33116" w:rsidRPr="0056446C" w:rsidRDefault="00C33116" w:rsidP="009335C1">
      <w:pPr>
        <w:pStyle w:val="Notedebasdepage"/>
        <w:jc w:val="both"/>
        <w:rPr>
          <w:rFonts w:ascii="Marianne" w:hAnsi="Marianne"/>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Préciser également si la mesure est constitutive d’une obligation ou d’une simplification nouvelle.</w:t>
      </w:r>
    </w:p>
  </w:footnote>
  <w:footnote w:id="5">
    <w:p w14:paraId="74B4B5F0" w14:textId="19A91C66" w:rsidR="00C33116" w:rsidRPr="0056446C" w:rsidRDefault="00C33116" w:rsidP="009335C1">
      <w:pPr>
        <w:pStyle w:val="Notedebasdepage"/>
        <w:jc w:val="both"/>
        <w:rPr>
          <w:rFonts w:ascii="Marianne" w:hAnsi="Marianne"/>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Choisir entre : </w:t>
      </w:r>
      <w:r w:rsidRPr="0056446C">
        <w:rPr>
          <w:rFonts w:ascii="Marianne" w:hAnsi="Marianne"/>
          <w:b/>
          <w:sz w:val="14"/>
          <w:szCs w:val="16"/>
        </w:rPr>
        <w:t>disposition de première application</w:t>
      </w:r>
      <w:r w:rsidRPr="0056446C">
        <w:rPr>
          <w:rFonts w:ascii="Marianne" w:hAnsi="Marianne"/>
          <w:sz w:val="14"/>
          <w:szCs w:val="16"/>
        </w:rPr>
        <w:t xml:space="preserve"> (d’une loi, d’une ordonnance ou d’un texte européen : transposition d’une directive ou adaptation d’un règlement), </w:t>
      </w:r>
      <w:r w:rsidRPr="0056446C">
        <w:rPr>
          <w:rFonts w:ascii="Marianne" w:hAnsi="Marianne"/>
          <w:b/>
          <w:sz w:val="14"/>
          <w:szCs w:val="16"/>
        </w:rPr>
        <w:t xml:space="preserve">disposition prise pour l’application de lois et d’ordonnances déjà </w:t>
      </w:r>
      <w:r w:rsidR="00691E9B" w:rsidRPr="0056446C">
        <w:rPr>
          <w:rFonts w:ascii="Marianne" w:hAnsi="Marianne"/>
          <w:b/>
          <w:sz w:val="14"/>
          <w:szCs w:val="16"/>
        </w:rPr>
        <w:t>appliquées</w:t>
      </w:r>
      <w:r w:rsidR="009335C1">
        <w:rPr>
          <w:rFonts w:ascii="Marianne" w:hAnsi="Marianne"/>
          <w:sz w:val="14"/>
          <w:szCs w:val="16"/>
        </w:rPr>
        <w:t xml:space="preserve"> (c’est-à-dire</w:t>
      </w:r>
      <w:r w:rsidRPr="0056446C">
        <w:rPr>
          <w:rFonts w:ascii="Marianne" w:hAnsi="Marianne"/>
          <w:sz w:val="14"/>
          <w:szCs w:val="16"/>
        </w:rPr>
        <w:t xml:space="preserve"> les mesures que le présent texte applique ont déjà fait l’objet d’un texte d’application portant sur la ou les mêmes dispositions</w:t>
      </w:r>
      <w:r w:rsidRPr="0056446C">
        <w:rPr>
          <w:rFonts w:ascii="Marianne" w:hAnsi="Marianne"/>
          <w:b/>
          <w:sz w:val="14"/>
          <w:szCs w:val="16"/>
        </w:rPr>
        <w:t>), conséquence d’une décision contentieuse</w:t>
      </w:r>
      <w:r w:rsidRPr="0056446C">
        <w:rPr>
          <w:rFonts w:ascii="Marianne" w:hAnsi="Marianne"/>
          <w:sz w:val="14"/>
          <w:szCs w:val="16"/>
        </w:rPr>
        <w:t xml:space="preserve">, </w:t>
      </w:r>
      <w:r w:rsidRPr="0056446C">
        <w:rPr>
          <w:rFonts w:ascii="Marianne" w:hAnsi="Marianne"/>
          <w:b/>
          <w:sz w:val="14"/>
          <w:szCs w:val="16"/>
        </w:rPr>
        <w:t>disposition autonome</w:t>
      </w:r>
      <w:r w:rsidRPr="0056446C">
        <w:rPr>
          <w:rFonts w:ascii="Marianne" w:hAnsi="Marianne"/>
          <w:sz w:val="14"/>
          <w:szCs w:val="16"/>
        </w:rPr>
        <w:t>.</w:t>
      </w:r>
    </w:p>
  </w:footnote>
  <w:footnote w:id="6">
    <w:p w14:paraId="79048F2F" w14:textId="719F61A2" w:rsidR="00C33116" w:rsidRPr="0056446C" w:rsidRDefault="00C33116" w:rsidP="007B04D1">
      <w:pPr>
        <w:spacing w:before="120"/>
        <w:jc w:val="both"/>
        <w:rPr>
          <w:rFonts w:ascii="Marianne" w:hAnsi="Marianne"/>
          <w:i/>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w:t>
      </w:r>
      <w:r w:rsidRPr="0056446C">
        <w:rPr>
          <w:rFonts w:ascii="Marianne" w:hAnsi="Marianne"/>
          <w:i/>
          <w:sz w:val="14"/>
          <w:szCs w:val="16"/>
        </w:rPr>
        <w:t>Si les mesures d’abrogation ou de simplification sont prévues par un texte distinct, indiquer le titre de ce texte, son numéro NOR et préciser le calendrier prévu pour son adoption.</w:t>
      </w:r>
    </w:p>
  </w:footnote>
  <w:footnote w:id="7">
    <w:p w14:paraId="58F73CB7" w14:textId="2F417E83" w:rsidR="00C33116" w:rsidRPr="0056446C" w:rsidRDefault="00C33116">
      <w:pPr>
        <w:pStyle w:val="Notedebasdepage"/>
        <w:rPr>
          <w:rFonts w:ascii="Marianne" w:hAnsi="Marianne"/>
          <w:i/>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w:t>
      </w:r>
      <w:r w:rsidRPr="0056446C">
        <w:rPr>
          <w:rFonts w:ascii="Marianne" w:hAnsi="Marianne"/>
          <w:i/>
          <w:sz w:val="14"/>
          <w:szCs w:val="16"/>
        </w:rPr>
        <w:t>Une profession réglementée au sens de l’article 3, paragraphe 1, alinéa 3 de la directive 2005/36/CE relative à la reconnaissance des qualifications professionnelles.</w:t>
      </w:r>
    </w:p>
  </w:footnote>
  <w:footnote w:id="8">
    <w:p w14:paraId="1A79EF17" w14:textId="3E9DEAA2" w:rsidR="00C33116" w:rsidRPr="0056446C" w:rsidRDefault="00C33116" w:rsidP="004428B6">
      <w:pPr>
        <w:pStyle w:val="Notedebasdepage"/>
        <w:jc w:val="both"/>
        <w:rPr>
          <w:rFonts w:ascii="Marianne" w:eastAsia="Times New Roman" w:hAnsi="Marianne" w:cstheme="minorHAnsi"/>
          <w:i/>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w:t>
      </w:r>
      <w:r w:rsidRPr="0056446C">
        <w:rPr>
          <w:rFonts w:ascii="Marianne" w:eastAsia="Times New Roman" w:hAnsi="Marianne" w:cstheme="minorHAnsi"/>
          <w:i/>
          <w:sz w:val="14"/>
          <w:szCs w:val="16"/>
        </w:rPr>
        <w:t>Outre les objectifs d’intérêt général reconnus par le TFUE (maintien de l’ordre public, de la sécurité publique et de la santé publique), les raisons impérieuses d’intérêt général reconnues par la CJUE incluent : la préservation de l’équilibre financier du système de sécurité sociale, la protection des consommateurs, des destinataires de services, y compris en garantissant la qualité de l’artisanat, et des travailleurs, la protection de la bonne administration de la justice, la garantie de la loyauté des transactions commerciales, la lutte contre la fraude et la prévention de la fraude et de l’évasion fiscales, la sauvegarde de l’efficacité des contrôles fiscaux, la sécurité des transports, la protection de l’environnement et de l’environnement urbain, la santé des animaux, la propriété intellectuelle, la sauvegarde et la préservation du patrimoine historique et artistique national, des objectifs de politique sociale et des objectifs de politique culturelle. Les motifs d’ordre purement économique, telle que la protection de l’économie nationale, ou administratif, tels que la réalisation de contrôles ou la collecte de statistiques, ne peuvent constituer des raisons impérieuses d’intérêt général à même de justifier une limitation de l’accès à des professions réglementées ou de leur exercice.</w:t>
      </w:r>
    </w:p>
  </w:footnote>
  <w:footnote w:id="9">
    <w:p w14:paraId="47FE0351" w14:textId="3B461EEA" w:rsidR="00906835" w:rsidRPr="0056446C" w:rsidRDefault="00C33116" w:rsidP="004428B6">
      <w:pPr>
        <w:pStyle w:val="Notedebasdepage"/>
        <w:jc w:val="both"/>
        <w:rPr>
          <w:rFonts w:ascii="Marianne" w:hAnsi="Marianne"/>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w:t>
      </w:r>
      <w:r w:rsidR="00906835" w:rsidRPr="0056446C">
        <w:rPr>
          <w:rFonts w:ascii="Marianne" w:eastAsia="Times New Roman" w:hAnsi="Marianne" w:cstheme="minorHAnsi"/>
          <w:i/>
          <w:sz w:val="14"/>
          <w:szCs w:val="16"/>
        </w:rPr>
        <w:t xml:space="preserve">Vérifier que la disposition répond au souci d’atteindre cet objectif de manière cohérente et systématique et répond donc aux risques répertoriés de façon similaire pour des activités comparables. </w:t>
      </w:r>
      <w:r w:rsidRPr="0056446C">
        <w:rPr>
          <w:rFonts w:ascii="Marianne" w:eastAsia="Times New Roman" w:hAnsi="Marianne" w:cstheme="minorHAnsi"/>
          <w:i/>
          <w:sz w:val="14"/>
          <w:szCs w:val="16"/>
        </w:rPr>
        <w:t>Lorsqu’ils sont pertinents pour la nature et le contenu de la mesure analysée, les ministères producteurs de normes doivent prendre en compte les éléments ci-après : la correspondance entre la portée des activités professionnelles couvertes par une profession et la qualification professionnelle requise, la complexité des tâches, notamment en ce qui concerne le niveau, la nature et la durée de la formation ou de l’expérience requises, l’existence de différents moyens d’acquérir la qualification professionnelle, la question de savoir si les activités réservées à certains professionnels peuvent être partagées avec d’autres professionnels, et le degré d’autonomie dans l’exercice d’une profession réglementée, en particulier lorsque les activités liées à une profession réglementée sont exercées sous le contrôle et la responsabilité d’un professionnel dûment qualifié.</w:t>
      </w:r>
    </w:p>
  </w:footnote>
  <w:footnote w:id="10">
    <w:p w14:paraId="2D699DB7" w14:textId="77777777" w:rsidR="00C33116" w:rsidRPr="0056446C" w:rsidRDefault="00C33116" w:rsidP="004428B6">
      <w:pPr>
        <w:pStyle w:val="Notedebasdepage"/>
        <w:jc w:val="both"/>
        <w:rPr>
          <w:rFonts w:ascii="Marianne" w:hAnsi="Marianne"/>
          <w:sz w:val="14"/>
          <w:szCs w:val="16"/>
        </w:rPr>
      </w:pPr>
      <w:r w:rsidRPr="0056446C">
        <w:rPr>
          <w:rStyle w:val="Appelnotedebasdep"/>
          <w:rFonts w:ascii="Marianne" w:hAnsi="Marianne"/>
          <w:sz w:val="14"/>
          <w:szCs w:val="16"/>
        </w:rPr>
        <w:footnoteRef/>
      </w:r>
      <w:r w:rsidRPr="0056446C">
        <w:rPr>
          <w:rFonts w:ascii="Marianne" w:hAnsi="Marianne"/>
          <w:sz w:val="14"/>
          <w:szCs w:val="16"/>
        </w:rPr>
        <w:t xml:space="preserve"> </w:t>
      </w:r>
      <w:r w:rsidRPr="0056446C">
        <w:rPr>
          <w:rFonts w:ascii="Marianne" w:eastAsia="Times New Roman" w:hAnsi="Marianne" w:cstheme="minorHAnsi"/>
          <w:i/>
          <w:sz w:val="14"/>
          <w:szCs w:val="16"/>
        </w:rPr>
        <w:t>Il doit être procédé à une évaluation approfondie des circonstances dans lesquelles la mesure est envisagée, en examinant en particulier l’effet des dispositions nouvelles ou modifiées lorsqu’elles sont conjuguées à d’autres exigences limitant déjà l’accès à la profession ou l’exercice de celle-ci. Par conséquent, lors de l’évaluation de l’effet des dispositions nouvelles ou modifiées, il convient de tenir compte des exigences existantes, telles que la formation professionnelle continue, les dispositions en matière d’organisation de la profession, l’affiliation obligatoire à une organisation professionnelle ou à un organisme professionnel, les systèmes d’inscription ou d’autorisation, les restrictions quantitatives, les exigences particulières en matière de forme juridique ou de détention du capital, les restrictions territoriales, les restrictions pluridisciplinaires et les règles d’incompatibilité, les exigences concernant la couverture d’assurance, les exigences en matière de connaissances linguistiques, les exigences en matière de tarifs fixes minimaux et/ou maximaux ainsi que les exigences relatives à la publicité.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66462" w14:textId="529071D4" w:rsidR="00C33116" w:rsidRDefault="00C33116">
    <w:pPr>
      <w:pStyle w:val="En-tte"/>
    </w:pPr>
    <w:r w:rsidRPr="00EB7BF3">
      <w:rPr>
        <w:noProof/>
        <w:lang w:eastAsia="fr-FR"/>
      </w:rPr>
      <w:drawing>
        <wp:inline distT="0" distB="0" distL="0" distR="0" wp14:anchorId="14809F66" wp14:editId="494E7392">
          <wp:extent cx="1428777" cy="818929"/>
          <wp:effectExtent l="0" t="0" r="0" b="635"/>
          <wp:docPr id="7" name="Image 7" descr="https://www.gouvernement.fr/sites/default/files/ckfinder/userfiles/images/__thumbs/CharteGraphique_150_BlocMarque_FondBlanc1.png/CharteGraphique_150_BlocMarque_FondBlanc1__274x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uvernement.fr/sites/default/files/ckfinder/userfiles/images/__thumbs/CharteGraphique_150_BlocMarque_FondBlanc1.png/CharteGraphique_150_BlocMarque_FondBlanc1__274x15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497" cy="830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AF2"/>
    <w:multiLevelType w:val="multilevel"/>
    <w:tmpl w:val="7924B8CA"/>
    <w:styleLink w:val="StyleEtudedimpact"/>
    <w:lvl w:ilvl="0">
      <w:start w:val="1"/>
      <w:numFmt w:val="decimal"/>
      <w:pStyle w:val="Titre1"/>
      <w:lvlText w:val="%1. "/>
      <w:lvlJc w:val="left"/>
      <w:pPr>
        <w:tabs>
          <w:tab w:val="num" w:pos="113"/>
        </w:tabs>
        <w:ind w:left="0" w:firstLine="113"/>
      </w:pPr>
      <w:rPr>
        <w:rFonts w:ascii="Times New Roman Gras" w:hAnsi="Times New Roman Gras" w:hint="default"/>
        <w:b/>
        <w:i w:val="0"/>
        <w:caps/>
        <w:smallCaps w:val="0"/>
        <w:strike w:val="0"/>
        <w:dstrike w:val="0"/>
        <w:vanish w:val="0"/>
        <w:sz w:val="24"/>
        <w:vertAlign w:val="baseline"/>
      </w:rPr>
    </w:lvl>
    <w:lvl w:ilvl="1">
      <w:start w:val="1"/>
      <w:numFmt w:val="decimal"/>
      <w:pStyle w:val="Titre2"/>
      <w:lvlText w:val="%1.%2. "/>
      <w:lvlJc w:val="left"/>
      <w:pPr>
        <w:tabs>
          <w:tab w:val="num" w:pos="680"/>
        </w:tabs>
        <w:ind w:left="680" w:hanging="320"/>
      </w:pPr>
      <w:rPr>
        <w:rFonts w:ascii="Times New Roman Gras" w:hAnsi="Times New Roman Gras" w:hint="default"/>
        <w:b/>
        <w:i w:val="0"/>
        <w:caps w:val="0"/>
        <w:smallCaps/>
        <w:strike w:val="0"/>
        <w:dstrike w:val="0"/>
        <w:vanish w:val="0"/>
        <w:sz w:val="24"/>
        <w:vertAlign w:val="baseline"/>
      </w:rPr>
    </w:lvl>
    <w:lvl w:ilvl="2">
      <w:start w:val="1"/>
      <w:numFmt w:val="decimal"/>
      <w:pStyle w:val="Titre3"/>
      <w:lvlText w:val="%1.%2.%3. "/>
      <w:lvlJc w:val="left"/>
      <w:pPr>
        <w:tabs>
          <w:tab w:val="num" w:pos="1077"/>
        </w:tabs>
        <w:ind w:left="1080" w:hanging="343"/>
      </w:pPr>
      <w:rPr>
        <w:rFonts w:ascii="Times New Roman Gras" w:hAnsi="Times New Roman Gras" w:hint="default"/>
        <w:b/>
        <w:i w:val="0"/>
        <w:caps w:val="0"/>
        <w:smallCaps w:val="0"/>
        <w:strike w:val="0"/>
        <w:dstrike w:val="0"/>
        <w:vanish w:val="0"/>
        <w:sz w:val="24"/>
        <w:vertAlign w:val="baseline"/>
      </w:rPr>
    </w:lvl>
    <w:lvl w:ilvl="3">
      <w:start w:val="1"/>
      <w:numFmt w:val="upperLetter"/>
      <w:pStyle w:val="Titre4"/>
      <w:lvlText w:val="%4 - "/>
      <w:lvlJc w:val="left"/>
      <w:pPr>
        <w:tabs>
          <w:tab w:val="num" w:pos="1440"/>
        </w:tabs>
        <w:ind w:left="1440" w:hanging="589"/>
      </w:pPr>
      <w:rPr>
        <w:rFonts w:ascii="Times New Roman" w:hAnsi="Times New Roman" w:hint="default"/>
        <w:caps w:val="0"/>
        <w:smallCaps w:val="0"/>
        <w:strike w:val="0"/>
        <w:dstrike w:val="0"/>
        <w:vanish w:val="0"/>
        <w:sz w:val="24"/>
        <w:vertAlign w:val="baseline"/>
      </w:rPr>
    </w:lvl>
    <w:lvl w:ilvl="4">
      <w:start w:val="1"/>
      <w:numFmt w:val="bullet"/>
      <w:pStyle w:val="Titre5"/>
      <w:lvlText w:val=""/>
      <w:lvlJc w:val="left"/>
      <w:pPr>
        <w:ind w:left="1440" w:hanging="589"/>
      </w:pPr>
      <w:rPr>
        <w:rFonts w:ascii="Wingdings" w:hAnsi="Wingdings" w:hint="default"/>
        <w:caps w:val="0"/>
        <w:smallCaps w:val="0"/>
        <w:strike w:val="0"/>
        <w:dstrike w:val="0"/>
        <w:vanish w:val="0"/>
        <w:sz w:val="24"/>
        <w:vertAlign w:val="baseline"/>
      </w:rPr>
    </w:lvl>
    <w:lvl w:ilvl="5">
      <w:start w:val="1"/>
      <w:numFmt w:val="lowerRoman"/>
      <w:lvlText w:val="(%6)"/>
      <w:lvlJc w:val="left"/>
      <w:pPr>
        <w:ind w:left="1440" w:hanging="589"/>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C25872"/>
    <w:multiLevelType w:val="hybridMultilevel"/>
    <w:tmpl w:val="9D86AB08"/>
    <w:lvl w:ilvl="0" w:tplc="DD6E4A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216D9D"/>
    <w:multiLevelType w:val="hybridMultilevel"/>
    <w:tmpl w:val="DBC84B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4D0E1A"/>
    <w:multiLevelType w:val="hybridMultilevel"/>
    <w:tmpl w:val="EC3075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8A7A6B"/>
    <w:multiLevelType w:val="multilevel"/>
    <w:tmpl w:val="72A83A38"/>
    <w:lvl w:ilvl="0">
      <w:start w:val="1"/>
      <w:numFmt w:val="decimal"/>
      <w:lvlText w:val="%1."/>
      <w:lvlJc w:val="left"/>
      <w:pPr>
        <w:ind w:left="432" w:hanging="432"/>
      </w:pPr>
      <w:rPr>
        <w:rFonts w:hint="default"/>
      </w:rPr>
    </w:lvl>
    <w:lvl w:ilvl="1">
      <w:start w:val="1"/>
      <w:numFmt w:val="decimal"/>
      <w:lvlText w:val="%1.%2."/>
      <w:lvlJc w:val="left"/>
      <w:pPr>
        <w:ind w:left="576" w:hanging="40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19E63F3"/>
    <w:multiLevelType w:val="hybridMultilevel"/>
    <w:tmpl w:val="5220EAB2"/>
    <w:lvl w:ilvl="0" w:tplc="040C0017">
      <w:start w:val="1"/>
      <w:numFmt w:val="lowerLetter"/>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6030D7E"/>
    <w:multiLevelType w:val="hybridMultilevel"/>
    <w:tmpl w:val="C55623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9F451E"/>
    <w:multiLevelType w:val="hybridMultilevel"/>
    <w:tmpl w:val="BC7C967C"/>
    <w:lvl w:ilvl="0" w:tplc="40B25D60">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8CA0D75"/>
    <w:multiLevelType w:val="hybridMultilevel"/>
    <w:tmpl w:val="029461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484B7C"/>
    <w:multiLevelType w:val="hybridMultilevel"/>
    <w:tmpl w:val="8BD86580"/>
    <w:lvl w:ilvl="0" w:tplc="7BC2375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901994"/>
    <w:multiLevelType w:val="hybridMultilevel"/>
    <w:tmpl w:val="08807B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927A10"/>
    <w:multiLevelType w:val="hybridMultilevel"/>
    <w:tmpl w:val="2D10282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3A30B7D"/>
    <w:multiLevelType w:val="hybridMultilevel"/>
    <w:tmpl w:val="D0B6640A"/>
    <w:lvl w:ilvl="0" w:tplc="040C0017">
      <w:start w:val="1"/>
      <w:numFmt w:val="lowerLetter"/>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61B4986"/>
    <w:multiLevelType w:val="hybridMultilevel"/>
    <w:tmpl w:val="B492BF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7316EC"/>
    <w:multiLevelType w:val="hybridMultilevel"/>
    <w:tmpl w:val="DE7A80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B905C6"/>
    <w:multiLevelType w:val="hybridMultilevel"/>
    <w:tmpl w:val="DA162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6D5F0F"/>
    <w:multiLevelType w:val="hybridMultilevel"/>
    <w:tmpl w:val="D8F6EFF4"/>
    <w:lvl w:ilvl="0" w:tplc="57F4926C">
      <w:start w:val="2"/>
      <w:numFmt w:val="bullet"/>
      <w:lvlText w:val=""/>
      <w:lvlJc w:val="left"/>
      <w:pPr>
        <w:ind w:left="-491" w:hanging="360"/>
      </w:pPr>
      <w:rPr>
        <w:rFonts w:ascii="Wingdings" w:eastAsiaTheme="minorHAnsi" w:hAnsi="Wingdings" w:cstheme="minorHAnsi"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17" w15:restartNumberingAfterBreak="0">
    <w:nsid w:val="4D04547F"/>
    <w:multiLevelType w:val="hybridMultilevel"/>
    <w:tmpl w:val="C55623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FB052A"/>
    <w:multiLevelType w:val="multilevel"/>
    <w:tmpl w:val="7924B8CA"/>
    <w:numStyleLink w:val="StyleEtudedimpact"/>
  </w:abstractNum>
  <w:abstractNum w:abstractNumId="19" w15:restartNumberingAfterBreak="0">
    <w:nsid w:val="57C31796"/>
    <w:multiLevelType w:val="hybridMultilevel"/>
    <w:tmpl w:val="D9C054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1F0AE2"/>
    <w:multiLevelType w:val="hybridMultilevel"/>
    <w:tmpl w:val="71AAE332"/>
    <w:lvl w:ilvl="0" w:tplc="9FAE67F4">
      <w:start w:val="6"/>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F0F7E69"/>
    <w:multiLevelType w:val="hybridMultilevel"/>
    <w:tmpl w:val="9B6AAE28"/>
    <w:lvl w:ilvl="0" w:tplc="DEE48DEE">
      <w:start w:val="1"/>
      <w:numFmt w:val="bullet"/>
      <w:lvlText w:val="•"/>
      <w:lvlJc w:val="left"/>
      <w:pPr>
        <w:tabs>
          <w:tab w:val="num" w:pos="720"/>
        </w:tabs>
        <w:ind w:left="720" w:hanging="360"/>
      </w:pPr>
      <w:rPr>
        <w:rFonts w:ascii="Arial" w:hAnsi="Arial" w:hint="default"/>
      </w:rPr>
    </w:lvl>
    <w:lvl w:ilvl="1" w:tplc="72E89692" w:tentative="1">
      <w:start w:val="1"/>
      <w:numFmt w:val="bullet"/>
      <w:lvlText w:val="•"/>
      <w:lvlJc w:val="left"/>
      <w:pPr>
        <w:tabs>
          <w:tab w:val="num" w:pos="1440"/>
        </w:tabs>
        <w:ind w:left="1440" w:hanging="360"/>
      </w:pPr>
      <w:rPr>
        <w:rFonts w:ascii="Arial" w:hAnsi="Arial" w:hint="default"/>
      </w:rPr>
    </w:lvl>
    <w:lvl w:ilvl="2" w:tplc="CEC84996" w:tentative="1">
      <w:start w:val="1"/>
      <w:numFmt w:val="bullet"/>
      <w:lvlText w:val="•"/>
      <w:lvlJc w:val="left"/>
      <w:pPr>
        <w:tabs>
          <w:tab w:val="num" w:pos="2160"/>
        </w:tabs>
        <w:ind w:left="2160" w:hanging="360"/>
      </w:pPr>
      <w:rPr>
        <w:rFonts w:ascii="Arial" w:hAnsi="Arial" w:hint="default"/>
      </w:rPr>
    </w:lvl>
    <w:lvl w:ilvl="3" w:tplc="8F6EDA9E" w:tentative="1">
      <w:start w:val="1"/>
      <w:numFmt w:val="bullet"/>
      <w:lvlText w:val="•"/>
      <w:lvlJc w:val="left"/>
      <w:pPr>
        <w:tabs>
          <w:tab w:val="num" w:pos="2880"/>
        </w:tabs>
        <w:ind w:left="2880" w:hanging="360"/>
      </w:pPr>
      <w:rPr>
        <w:rFonts w:ascii="Arial" w:hAnsi="Arial" w:hint="default"/>
      </w:rPr>
    </w:lvl>
    <w:lvl w:ilvl="4" w:tplc="83CE1052" w:tentative="1">
      <w:start w:val="1"/>
      <w:numFmt w:val="bullet"/>
      <w:lvlText w:val="•"/>
      <w:lvlJc w:val="left"/>
      <w:pPr>
        <w:tabs>
          <w:tab w:val="num" w:pos="3600"/>
        </w:tabs>
        <w:ind w:left="3600" w:hanging="360"/>
      </w:pPr>
      <w:rPr>
        <w:rFonts w:ascii="Arial" w:hAnsi="Arial" w:hint="default"/>
      </w:rPr>
    </w:lvl>
    <w:lvl w:ilvl="5" w:tplc="9EAEFE10" w:tentative="1">
      <w:start w:val="1"/>
      <w:numFmt w:val="bullet"/>
      <w:lvlText w:val="•"/>
      <w:lvlJc w:val="left"/>
      <w:pPr>
        <w:tabs>
          <w:tab w:val="num" w:pos="4320"/>
        </w:tabs>
        <w:ind w:left="4320" w:hanging="360"/>
      </w:pPr>
      <w:rPr>
        <w:rFonts w:ascii="Arial" w:hAnsi="Arial" w:hint="default"/>
      </w:rPr>
    </w:lvl>
    <w:lvl w:ilvl="6" w:tplc="45EA84A4" w:tentative="1">
      <w:start w:val="1"/>
      <w:numFmt w:val="bullet"/>
      <w:lvlText w:val="•"/>
      <w:lvlJc w:val="left"/>
      <w:pPr>
        <w:tabs>
          <w:tab w:val="num" w:pos="5040"/>
        </w:tabs>
        <w:ind w:left="5040" w:hanging="360"/>
      </w:pPr>
      <w:rPr>
        <w:rFonts w:ascii="Arial" w:hAnsi="Arial" w:hint="default"/>
      </w:rPr>
    </w:lvl>
    <w:lvl w:ilvl="7" w:tplc="F6E8B0C4" w:tentative="1">
      <w:start w:val="1"/>
      <w:numFmt w:val="bullet"/>
      <w:lvlText w:val="•"/>
      <w:lvlJc w:val="left"/>
      <w:pPr>
        <w:tabs>
          <w:tab w:val="num" w:pos="5760"/>
        </w:tabs>
        <w:ind w:left="5760" w:hanging="360"/>
      </w:pPr>
      <w:rPr>
        <w:rFonts w:ascii="Arial" w:hAnsi="Arial" w:hint="default"/>
      </w:rPr>
    </w:lvl>
    <w:lvl w:ilvl="8" w:tplc="EBA01F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72401B8"/>
    <w:multiLevelType w:val="hybridMultilevel"/>
    <w:tmpl w:val="9E6C19E8"/>
    <w:lvl w:ilvl="0" w:tplc="2A10184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792402"/>
    <w:multiLevelType w:val="hybridMultilevel"/>
    <w:tmpl w:val="3F8E912E"/>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A350E8F"/>
    <w:multiLevelType w:val="hybridMultilevel"/>
    <w:tmpl w:val="FB5A4848"/>
    <w:lvl w:ilvl="0" w:tplc="6A6C0BD2">
      <w:start w:val="6"/>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4"/>
  </w:num>
  <w:num w:numId="2">
    <w:abstractNumId w:val="0"/>
  </w:num>
  <w:num w:numId="3">
    <w:abstractNumId w:val="18"/>
    <w:lvlOverride w:ilvl="1">
      <w:lvl w:ilvl="1">
        <w:start w:val="1"/>
        <w:numFmt w:val="decimal"/>
        <w:pStyle w:val="Titre2"/>
        <w:lvlText w:val="%1.%2. "/>
        <w:lvlJc w:val="left"/>
        <w:pPr>
          <w:tabs>
            <w:tab w:val="num" w:pos="680"/>
          </w:tabs>
          <w:ind w:left="680" w:hanging="320"/>
        </w:pPr>
        <w:rPr>
          <w:rFonts w:ascii="Times New Roman Gras" w:hAnsi="Times New Roman Gras" w:hint="default"/>
          <w:b/>
          <w:i w:val="0"/>
          <w:caps w:val="0"/>
          <w:smallCaps/>
          <w:strike w:val="0"/>
          <w:dstrike w:val="0"/>
          <w:vanish w:val="0"/>
          <w:sz w:val="24"/>
          <w:vertAlign w:val="baseline"/>
        </w:rPr>
      </w:lvl>
    </w:lvlOverride>
    <w:lvlOverride w:ilvl="4">
      <w:lvl w:ilvl="4">
        <w:start w:val="1"/>
        <w:numFmt w:val="bullet"/>
        <w:pStyle w:val="Titre5"/>
        <w:lvlText w:val=""/>
        <w:lvlJc w:val="left"/>
        <w:pPr>
          <w:ind w:left="1440" w:hanging="589"/>
        </w:pPr>
        <w:rPr>
          <w:rFonts w:ascii="Wingdings" w:hAnsi="Wingdings" w:hint="default"/>
          <w:caps w:val="0"/>
          <w:smallCaps w:val="0"/>
          <w:strike w:val="0"/>
          <w:dstrike w:val="0"/>
          <w:vanish w:val="0"/>
          <w:sz w:val="24"/>
          <w:vertAlign w:val="baseline"/>
        </w:rPr>
      </w:lvl>
    </w:lvlOverride>
  </w:num>
  <w:num w:numId="4">
    <w:abstractNumId w:val="21"/>
  </w:num>
  <w:num w:numId="5">
    <w:abstractNumId w:val="20"/>
  </w:num>
  <w:num w:numId="6">
    <w:abstractNumId w:val="3"/>
  </w:num>
  <w:num w:numId="7">
    <w:abstractNumId w:val="10"/>
  </w:num>
  <w:num w:numId="8">
    <w:abstractNumId w:val="15"/>
  </w:num>
  <w:num w:numId="9">
    <w:abstractNumId w:val="19"/>
  </w:num>
  <w:num w:numId="10">
    <w:abstractNumId w:val="13"/>
  </w:num>
  <w:num w:numId="11">
    <w:abstractNumId w:val="4"/>
  </w:num>
  <w:num w:numId="12">
    <w:abstractNumId w:val="7"/>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num>
  <w:num w:numId="19">
    <w:abstractNumId w:val="8"/>
  </w:num>
  <w:num w:numId="20">
    <w:abstractNumId w:val="9"/>
  </w:num>
  <w:num w:numId="21">
    <w:abstractNumId w:val="2"/>
  </w:num>
  <w:num w:numId="22">
    <w:abstractNumId w:val="22"/>
  </w:num>
  <w:num w:numId="23">
    <w:abstractNumId w:val="17"/>
  </w:num>
  <w:num w:numId="24">
    <w:abstractNumId w:val="14"/>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CC"/>
    <w:rsid w:val="00013D0C"/>
    <w:rsid w:val="00021267"/>
    <w:rsid w:val="0002383D"/>
    <w:rsid w:val="000315AE"/>
    <w:rsid w:val="00031FDE"/>
    <w:rsid w:val="00036882"/>
    <w:rsid w:val="00036B2C"/>
    <w:rsid w:val="00036B62"/>
    <w:rsid w:val="00043FE9"/>
    <w:rsid w:val="00047B38"/>
    <w:rsid w:val="00055C76"/>
    <w:rsid w:val="000601C3"/>
    <w:rsid w:val="0006463A"/>
    <w:rsid w:val="00066A89"/>
    <w:rsid w:val="00066D8C"/>
    <w:rsid w:val="0007720A"/>
    <w:rsid w:val="00084AF2"/>
    <w:rsid w:val="00090A04"/>
    <w:rsid w:val="000912CF"/>
    <w:rsid w:val="000A1E63"/>
    <w:rsid w:val="000A2D0B"/>
    <w:rsid w:val="000B08F0"/>
    <w:rsid w:val="000B2688"/>
    <w:rsid w:val="000B6324"/>
    <w:rsid w:val="000C09EB"/>
    <w:rsid w:val="000C6DF8"/>
    <w:rsid w:val="000C7DB5"/>
    <w:rsid w:val="000D2A4E"/>
    <w:rsid w:val="000D3492"/>
    <w:rsid w:val="000D41C6"/>
    <w:rsid w:val="000E040F"/>
    <w:rsid w:val="000F52C2"/>
    <w:rsid w:val="000F59B9"/>
    <w:rsid w:val="00106E80"/>
    <w:rsid w:val="001072EA"/>
    <w:rsid w:val="0010734A"/>
    <w:rsid w:val="00112DE6"/>
    <w:rsid w:val="00113BE5"/>
    <w:rsid w:val="00114E12"/>
    <w:rsid w:val="00115B52"/>
    <w:rsid w:val="001248B7"/>
    <w:rsid w:val="00126472"/>
    <w:rsid w:val="001370D2"/>
    <w:rsid w:val="00137B50"/>
    <w:rsid w:val="0014326B"/>
    <w:rsid w:val="0014458E"/>
    <w:rsid w:val="00145862"/>
    <w:rsid w:val="00145C9B"/>
    <w:rsid w:val="00145FCB"/>
    <w:rsid w:val="00147494"/>
    <w:rsid w:val="001545BA"/>
    <w:rsid w:val="00155E09"/>
    <w:rsid w:val="001620B3"/>
    <w:rsid w:val="00163266"/>
    <w:rsid w:val="00165E0B"/>
    <w:rsid w:val="0016777D"/>
    <w:rsid w:val="00171D73"/>
    <w:rsid w:val="00184B00"/>
    <w:rsid w:val="00186483"/>
    <w:rsid w:val="00190ECE"/>
    <w:rsid w:val="00194541"/>
    <w:rsid w:val="00195991"/>
    <w:rsid w:val="00197589"/>
    <w:rsid w:val="001A1756"/>
    <w:rsid w:val="001A31AB"/>
    <w:rsid w:val="001B01C6"/>
    <w:rsid w:val="001B34A0"/>
    <w:rsid w:val="001B594B"/>
    <w:rsid w:val="001C13F3"/>
    <w:rsid w:val="001C5C61"/>
    <w:rsid w:val="001D0AE7"/>
    <w:rsid w:val="001D6573"/>
    <w:rsid w:val="001D6783"/>
    <w:rsid w:val="001E1CFD"/>
    <w:rsid w:val="002129E3"/>
    <w:rsid w:val="00214ACA"/>
    <w:rsid w:val="00214C91"/>
    <w:rsid w:val="00220858"/>
    <w:rsid w:val="00220914"/>
    <w:rsid w:val="00227F75"/>
    <w:rsid w:val="00231A98"/>
    <w:rsid w:val="00235B74"/>
    <w:rsid w:val="00236085"/>
    <w:rsid w:val="00237CE3"/>
    <w:rsid w:val="0024412F"/>
    <w:rsid w:val="002462C5"/>
    <w:rsid w:val="00250081"/>
    <w:rsid w:val="0025418C"/>
    <w:rsid w:val="00255D23"/>
    <w:rsid w:val="00257596"/>
    <w:rsid w:val="00264610"/>
    <w:rsid w:val="00264EB9"/>
    <w:rsid w:val="00267326"/>
    <w:rsid w:val="00272ED7"/>
    <w:rsid w:val="002744DE"/>
    <w:rsid w:val="00276749"/>
    <w:rsid w:val="00276EF0"/>
    <w:rsid w:val="00280DCC"/>
    <w:rsid w:val="002858E6"/>
    <w:rsid w:val="002A1269"/>
    <w:rsid w:val="002A25F1"/>
    <w:rsid w:val="002A4324"/>
    <w:rsid w:val="002B2822"/>
    <w:rsid w:val="002C6BF5"/>
    <w:rsid w:val="002D3618"/>
    <w:rsid w:val="002D7642"/>
    <w:rsid w:val="002E20D2"/>
    <w:rsid w:val="002F493F"/>
    <w:rsid w:val="002F5F03"/>
    <w:rsid w:val="0030161A"/>
    <w:rsid w:val="0030385C"/>
    <w:rsid w:val="003064CF"/>
    <w:rsid w:val="00306DD6"/>
    <w:rsid w:val="00311720"/>
    <w:rsid w:val="00313461"/>
    <w:rsid w:val="00313C62"/>
    <w:rsid w:val="00317334"/>
    <w:rsid w:val="00321261"/>
    <w:rsid w:val="00323877"/>
    <w:rsid w:val="00325B47"/>
    <w:rsid w:val="00325C9C"/>
    <w:rsid w:val="003272F7"/>
    <w:rsid w:val="003276C7"/>
    <w:rsid w:val="00332C74"/>
    <w:rsid w:val="003344E2"/>
    <w:rsid w:val="003345E0"/>
    <w:rsid w:val="00335612"/>
    <w:rsid w:val="00336813"/>
    <w:rsid w:val="003471C8"/>
    <w:rsid w:val="00353E6D"/>
    <w:rsid w:val="00354513"/>
    <w:rsid w:val="0035693F"/>
    <w:rsid w:val="00360D4F"/>
    <w:rsid w:val="0037231B"/>
    <w:rsid w:val="00374C41"/>
    <w:rsid w:val="003772B8"/>
    <w:rsid w:val="00383782"/>
    <w:rsid w:val="00383BC3"/>
    <w:rsid w:val="00387EE3"/>
    <w:rsid w:val="00394D1B"/>
    <w:rsid w:val="00397B8E"/>
    <w:rsid w:val="003A355E"/>
    <w:rsid w:val="003A41AD"/>
    <w:rsid w:val="003A54D1"/>
    <w:rsid w:val="003A5AE0"/>
    <w:rsid w:val="003C058E"/>
    <w:rsid w:val="003C0F7C"/>
    <w:rsid w:val="003C560A"/>
    <w:rsid w:val="003D11FD"/>
    <w:rsid w:val="003D1221"/>
    <w:rsid w:val="003D42BE"/>
    <w:rsid w:val="003E0326"/>
    <w:rsid w:val="003E5204"/>
    <w:rsid w:val="003E66BA"/>
    <w:rsid w:val="003E6DC1"/>
    <w:rsid w:val="003F155B"/>
    <w:rsid w:val="003F25B0"/>
    <w:rsid w:val="003F4FAA"/>
    <w:rsid w:val="003F618F"/>
    <w:rsid w:val="003F6667"/>
    <w:rsid w:val="003F7F83"/>
    <w:rsid w:val="00404085"/>
    <w:rsid w:val="0040718D"/>
    <w:rsid w:val="00412368"/>
    <w:rsid w:val="00413A60"/>
    <w:rsid w:val="00417F38"/>
    <w:rsid w:val="0042045E"/>
    <w:rsid w:val="00420BB6"/>
    <w:rsid w:val="00432A39"/>
    <w:rsid w:val="00435511"/>
    <w:rsid w:val="004424AB"/>
    <w:rsid w:val="004428B6"/>
    <w:rsid w:val="0044671B"/>
    <w:rsid w:val="00455C80"/>
    <w:rsid w:val="00462984"/>
    <w:rsid w:val="00463CC8"/>
    <w:rsid w:val="00465660"/>
    <w:rsid w:val="004659EC"/>
    <w:rsid w:val="00465B45"/>
    <w:rsid w:val="0046684D"/>
    <w:rsid w:val="00471D7C"/>
    <w:rsid w:val="0047274A"/>
    <w:rsid w:val="00477224"/>
    <w:rsid w:val="0049026D"/>
    <w:rsid w:val="004906AC"/>
    <w:rsid w:val="004947C0"/>
    <w:rsid w:val="004A0A61"/>
    <w:rsid w:val="004A32F8"/>
    <w:rsid w:val="004B3640"/>
    <w:rsid w:val="004B5230"/>
    <w:rsid w:val="004C5764"/>
    <w:rsid w:val="004C6801"/>
    <w:rsid w:val="004D1E9F"/>
    <w:rsid w:val="004E0E6B"/>
    <w:rsid w:val="004E1887"/>
    <w:rsid w:val="00503BBD"/>
    <w:rsid w:val="00504E41"/>
    <w:rsid w:val="00524470"/>
    <w:rsid w:val="005267B9"/>
    <w:rsid w:val="00526960"/>
    <w:rsid w:val="00532119"/>
    <w:rsid w:val="005339A7"/>
    <w:rsid w:val="00536FCD"/>
    <w:rsid w:val="00540679"/>
    <w:rsid w:val="00544FC6"/>
    <w:rsid w:val="005465AB"/>
    <w:rsid w:val="005465B2"/>
    <w:rsid w:val="00550964"/>
    <w:rsid w:val="00550F88"/>
    <w:rsid w:val="0055286C"/>
    <w:rsid w:val="0056446C"/>
    <w:rsid w:val="005653C3"/>
    <w:rsid w:val="005677C4"/>
    <w:rsid w:val="00570BA9"/>
    <w:rsid w:val="00572F20"/>
    <w:rsid w:val="005764CB"/>
    <w:rsid w:val="00577A1E"/>
    <w:rsid w:val="0058018E"/>
    <w:rsid w:val="00581205"/>
    <w:rsid w:val="00586F49"/>
    <w:rsid w:val="005878D6"/>
    <w:rsid w:val="0059005D"/>
    <w:rsid w:val="00590E9E"/>
    <w:rsid w:val="00591550"/>
    <w:rsid w:val="00594504"/>
    <w:rsid w:val="00596366"/>
    <w:rsid w:val="005A07A9"/>
    <w:rsid w:val="005B0079"/>
    <w:rsid w:val="005C098D"/>
    <w:rsid w:val="005C1F17"/>
    <w:rsid w:val="005C38FE"/>
    <w:rsid w:val="005C5A4E"/>
    <w:rsid w:val="005D15E1"/>
    <w:rsid w:val="005D688A"/>
    <w:rsid w:val="005D7E74"/>
    <w:rsid w:val="005E3EAF"/>
    <w:rsid w:val="005E47F3"/>
    <w:rsid w:val="005E5A20"/>
    <w:rsid w:val="005E7622"/>
    <w:rsid w:val="005F0C55"/>
    <w:rsid w:val="005F4C92"/>
    <w:rsid w:val="005F7326"/>
    <w:rsid w:val="00600BF7"/>
    <w:rsid w:val="00603EDA"/>
    <w:rsid w:val="006061E5"/>
    <w:rsid w:val="006149AC"/>
    <w:rsid w:val="0063734C"/>
    <w:rsid w:val="0064240A"/>
    <w:rsid w:val="0064546D"/>
    <w:rsid w:val="00647051"/>
    <w:rsid w:val="00647812"/>
    <w:rsid w:val="006575EF"/>
    <w:rsid w:val="00666913"/>
    <w:rsid w:val="00672F73"/>
    <w:rsid w:val="00677A3F"/>
    <w:rsid w:val="00682F1F"/>
    <w:rsid w:val="00685D64"/>
    <w:rsid w:val="00691BB2"/>
    <w:rsid w:val="00691E9B"/>
    <w:rsid w:val="006A1036"/>
    <w:rsid w:val="006A22D9"/>
    <w:rsid w:val="006A51FB"/>
    <w:rsid w:val="006A5D38"/>
    <w:rsid w:val="006A741B"/>
    <w:rsid w:val="006A7924"/>
    <w:rsid w:val="006B04ED"/>
    <w:rsid w:val="006D27CC"/>
    <w:rsid w:val="006D4BEA"/>
    <w:rsid w:val="006D5EDE"/>
    <w:rsid w:val="006E2472"/>
    <w:rsid w:val="006F0ADD"/>
    <w:rsid w:val="007018B8"/>
    <w:rsid w:val="0070389F"/>
    <w:rsid w:val="00704816"/>
    <w:rsid w:val="007071CE"/>
    <w:rsid w:val="00711C3D"/>
    <w:rsid w:val="00713264"/>
    <w:rsid w:val="00717E0E"/>
    <w:rsid w:val="007242A0"/>
    <w:rsid w:val="00727C5F"/>
    <w:rsid w:val="00730479"/>
    <w:rsid w:val="00731A73"/>
    <w:rsid w:val="00743DA9"/>
    <w:rsid w:val="00746109"/>
    <w:rsid w:val="00772F07"/>
    <w:rsid w:val="007735AD"/>
    <w:rsid w:val="00773FB6"/>
    <w:rsid w:val="0077447A"/>
    <w:rsid w:val="00776DD7"/>
    <w:rsid w:val="007779F8"/>
    <w:rsid w:val="0079130C"/>
    <w:rsid w:val="007A15A4"/>
    <w:rsid w:val="007A4AA8"/>
    <w:rsid w:val="007A6A4A"/>
    <w:rsid w:val="007B04D1"/>
    <w:rsid w:val="007B271D"/>
    <w:rsid w:val="007C1EFD"/>
    <w:rsid w:val="007C290A"/>
    <w:rsid w:val="007C3307"/>
    <w:rsid w:val="007C65F3"/>
    <w:rsid w:val="007C72A2"/>
    <w:rsid w:val="007D0AF4"/>
    <w:rsid w:val="007D4AF6"/>
    <w:rsid w:val="007D687F"/>
    <w:rsid w:val="007E0BC8"/>
    <w:rsid w:val="007E4B78"/>
    <w:rsid w:val="007E7410"/>
    <w:rsid w:val="007F11DC"/>
    <w:rsid w:val="00801FCB"/>
    <w:rsid w:val="008036E8"/>
    <w:rsid w:val="008060DF"/>
    <w:rsid w:val="0081213D"/>
    <w:rsid w:val="008224BA"/>
    <w:rsid w:val="0082513F"/>
    <w:rsid w:val="0082692D"/>
    <w:rsid w:val="008353F2"/>
    <w:rsid w:val="008365A3"/>
    <w:rsid w:val="00846979"/>
    <w:rsid w:val="00847681"/>
    <w:rsid w:val="00851436"/>
    <w:rsid w:val="008534AF"/>
    <w:rsid w:val="008659FE"/>
    <w:rsid w:val="00877D76"/>
    <w:rsid w:val="0088018B"/>
    <w:rsid w:val="008838AB"/>
    <w:rsid w:val="00884053"/>
    <w:rsid w:val="00884849"/>
    <w:rsid w:val="00891932"/>
    <w:rsid w:val="00896782"/>
    <w:rsid w:val="008A1726"/>
    <w:rsid w:val="008A73DB"/>
    <w:rsid w:val="008B33DE"/>
    <w:rsid w:val="008B6A1C"/>
    <w:rsid w:val="008C1D75"/>
    <w:rsid w:val="008C3C92"/>
    <w:rsid w:val="008C4BED"/>
    <w:rsid w:val="008D1C9A"/>
    <w:rsid w:val="008D7628"/>
    <w:rsid w:val="008E360A"/>
    <w:rsid w:val="008E5332"/>
    <w:rsid w:val="008E6AD4"/>
    <w:rsid w:val="008F38EB"/>
    <w:rsid w:val="008F5AA2"/>
    <w:rsid w:val="00906835"/>
    <w:rsid w:val="009076BA"/>
    <w:rsid w:val="00912A84"/>
    <w:rsid w:val="009144D7"/>
    <w:rsid w:val="009175BB"/>
    <w:rsid w:val="00917FBF"/>
    <w:rsid w:val="00920781"/>
    <w:rsid w:val="00926B70"/>
    <w:rsid w:val="009335C1"/>
    <w:rsid w:val="009342C0"/>
    <w:rsid w:val="00936DC9"/>
    <w:rsid w:val="009557F4"/>
    <w:rsid w:val="009563F8"/>
    <w:rsid w:val="0096744F"/>
    <w:rsid w:val="009709E0"/>
    <w:rsid w:val="0097521E"/>
    <w:rsid w:val="00982208"/>
    <w:rsid w:val="00985CD5"/>
    <w:rsid w:val="009879CD"/>
    <w:rsid w:val="009967CA"/>
    <w:rsid w:val="00997A6A"/>
    <w:rsid w:val="009B0E40"/>
    <w:rsid w:val="009B143A"/>
    <w:rsid w:val="009B3B8C"/>
    <w:rsid w:val="009B4D40"/>
    <w:rsid w:val="009B5ACF"/>
    <w:rsid w:val="009F595F"/>
    <w:rsid w:val="009F636B"/>
    <w:rsid w:val="00A01545"/>
    <w:rsid w:val="00A10090"/>
    <w:rsid w:val="00A10720"/>
    <w:rsid w:val="00A127E8"/>
    <w:rsid w:val="00A16812"/>
    <w:rsid w:val="00A219FD"/>
    <w:rsid w:val="00A26E8D"/>
    <w:rsid w:val="00A26F10"/>
    <w:rsid w:val="00A27ECF"/>
    <w:rsid w:val="00A30651"/>
    <w:rsid w:val="00A36A77"/>
    <w:rsid w:val="00A40F20"/>
    <w:rsid w:val="00A465B6"/>
    <w:rsid w:val="00A537FE"/>
    <w:rsid w:val="00A54704"/>
    <w:rsid w:val="00A6213D"/>
    <w:rsid w:val="00A62786"/>
    <w:rsid w:val="00A80A4A"/>
    <w:rsid w:val="00A83905"/>
    <w:rsid w:val="00A865DD"/>
    <w:rsid w:val="00A8773A"/>
    <w:rsid w:val="00A95831"/>
    <w:rsid w:val="00A964E4"/>
    <w:rsid w:val="00A96F20"/>
    <w:rsid w:val="00AA191E"/>
    <w:rsid w:val="00AB2030"/>
    <w:rsid w:val="00AB7A0A"/>
    <w:rsid w:val="00AC0F74"/>
    <w:rsid w:val="00AC796A"/>
    <w:rsid w:val="00AD158C"/>
    <w:rsid w:val="00AD159A"/>
    <w:rsid w:val="00AD1F7A"/>
    <w:rsid w:val="00AD38ED"/>
    <w:rsid w:val="00AE20EE"/>
    <w:rsid w:val="00AE670B"/>
    <w:rsid w:val="00AF1317"/>
    <w:rsid w:val="00AF667A"/>
    <w:rsid w:val="00B03032"/>
    <w:rsid w:val="00B0308B"/>
    <w:rsid w:val="00B11267"/>
    <w:rsid w:val="00B13514"/>
    <w:rsid w:val="00B14041"/>
    <w:rsid w:val="00B17FAF"/>
    <w:rsid w:val="00B24877"/>
    <w:rsid w:val="00B250AC"/>
    <w:rsid w:val="00B300A2"/>
    <w:rsid w:val="00B32545"/>
    <w:rsid w:val="00B61E7C"/>
    <w:rsid w:val="00B620E0"/>
    <w:rsid w:val="00B65AB5"/>
    <w:rsid w:val="00B66070"/>
    <w:rsid w:val="00B722F9"/>
    <w:rsid w:val="00B7587C"/>
    <w:rsid w:val="00B76A7B"/>
    <w:rsid w:val="00B772E7"/>
    <w:rsid w:val="00B82051"/>
    <w:rsid w:val="00B856ED"/>
    <w:rsid w:val="00B91D4A"/>
    <w:rsid w:val="00B922FE"/>
    <w:rsid w:val="00B94406"/>
    <w:rsid w:val="00B968B0"/>
    <w:rsid w:val="00B97671"/>
    <w:rsid w:val="00BA5571"/>
    <w:rsid w:val="00BA69DD"/>
    <w:rsid w:val="00BB4672"/>
    <w:rsid w:val="00BB61AD"/>
    <w:rsid w:val="00BC34AB"/>
    <w:rsid w:val="00BC3F7F"/>
    <w:rsid w:val="00BD60EE"/>
    <w:rsid w:val="00BD7B49"/>
    <w:rsid w:val="00BE701D"/>
    <w:rsid w:val="00BF3BCC"/>
    <w:rsid w:val="00BF78FF"/>
    <w:rsid w:val="00C01196"/>
    <w:rsid w:val="00C01EAF"/>
    <w:rsid w:val="00C11FDC"/>
    <w:rsid w:val="00C306D2"/>
    <w:rsid w:val="00C33116"/>
    <w:rsid w:val="00C339C5"/>
    <w:rsid w:val="00C33C81"/>
    <w:rsid w:val="00C35E67"/>
    <w:rsid w:val="00C4078C"/>
    <w:rsid w:val="00C451BA"/>
    <w:rsid w:val="00C45BC6"/>
    <w:rsid w:val="00C45C04"/>
    <w:rsid w:val="00C50749"/>
    <w:rsid w:val="00C530E8"/>
    <w:rsid w:val="00C57D10"/>
    <w:rsid w:val="00C6073E"/>
    <w:rsid w:val="00C6310F"/>
    <w:rsid w:val="00C649CA"/>
    <w:rsid w:val="00C661E0"/>
    <w:rsid w:val="00C71829"/>
    <w:rsid w:val="00C71CA5"/>
    <w:rsid w:val="00C75806"/>
    <w:rsid w:val="00C819EB"/>
    <w:rsid w:val="00C84AF3"/>
    <w:rsid w:val="00C929A5"/>
    <w:rsid w:val="00C93839"/>
    <w:rsid w:val="00CA0FF5"/>
    <w:rsid w:val="00CA37C5"/>
    <w:rsid w:val="00CA4288"/>
    <w:rsid w:val="00CA4C3F"/>
    <w:rsid w:val="00CA67DE"/>
    <w:rsid w:val="00CA763E"/>
    <w:rsid w:val="00CB2714"/>
    <w:rsid w:val="00CB49A0"/>
    <w:rsid w:val="00CB57BA"/>
    <w:rsid w:val="00CB6758"/>
    <w:rsid w:val="00CC04E0"/>
    <w:rsid w:val="00CC154C"/>
    <w:rsid w:val="00CC5486"/>
    <w:rsid w:val="00CD144F"/>
    <w:rsid w:val="00CD3B8F"/>
    <w:rsid w:val="00CE212A"/>
    <w:rsid w:val="00CE4E1E"/>
    <w:rsid w:val="00CE5937"/>
    <w:rsid w:val="00CE5AB2"/>
    <w:rsid w:val="00CF03D9"/>
    <w:rsid w:val="00CF0713"/>
    <w:rsid w:val="00CF1712"/>
    <w:rsid w:val="00CF2519"/>
    <w:rsid w:val="00CF2EC4"/>
    <w:rsid w:val="00CF388B"/>
    <w:rsid w:val="00D00C64"/>
    <w:rsid w:val="00D0304C"/>
    <w:rsid w:val="00D06468"/>
    <w:rsid w:val="00D072DC"/>
    <w:rsid w:val="00D1690B"/>
    <w:rsid w:val="00D21680"/>
    <w:rsid w:val="00D21C36"/>
    <w:rsid w:val="00D261B5"/>
    <w:rsid w:val="00D35130"/>
    <w:rsid w:val="00D359B6"/>
    <w:rsid w:val="00D41CB3"/>
    <w:rsid w:val="00D456F1"/>
    <w:rsid w:val="00D4684D"/>
    <w:rsid w:val="00D6024A"/>
    <w:rsid w:val="00D60F50"/>
    <w:rsid w:val="00D65C5E"/>
    <w:rsid w:val="00D73690"/>
    <w:rsid w:val="00D755F1"/>
    <w:rsid w:val="00D76141"/>
    <w:rsid w:val="00D8370A"/>
    <w:rsid w:val="00D870AB"/>
    <w:rsid w:val="00D9022B"/>
    <w:rsid w:val="00DA00F2"/>
    <w:rsid w:val="00DA04A5"/>
    <w:rsid w:val="00DB55D3"/>
    <w:rsid w:val="00DC01A9"/>
    <w:rsid w:val="00DC06FA"/>
    <w:rsid w:val="00DC26D0"/>
    <w:rsid w:val="00DC594E"/>
    <w:rsid w:val="00DE679F"/>
    <w:rsid w:val="00DF04E0"/>
    <w:rsid w:val="00DF2346"/>
    <w:rsid w:val="00DF41CA"/>
    <w:rsid w:val="00E033E7"/>
    <w:rsid w:val="00E03A3D"/>
    <w:rsid w:val="00E03D74"/>
    <w:rsid w:val="00E0610A"/>
    <w:rsid w:val="00E23453"/>
    <w:rsid w:val="00E32932"/>
    <w:rsid w:val="00E329F6"/>
    <w:rsid w:val="00E33218"/>
    <w:rsid w:val="00E353D8"/>
    <w:rsid w:val="00E44AC9"/>
    <w:rsid w:val="00E473CB"/>
    <w:rsid w:val="00E50D7A"/>
    <w:rsid w:val="00E51C76"/>
    <w:rsid w:val="00E54EA7"/>
    <w:rsid w:val="00E62999"/>
    <w:rsid w:val="00E63A34"/>
    <w:rsid w:val="00E6417F"/>
    <w:rsid w:val="00E64595"/>
    <w:rsid w:val="00E655BF"/>
    <w:rsid w:val="00E85A42"/>
    <w:rsid w:val="00E94056"/>
    <w:rsid w:val="00E9416C"/>
    <w:rsid w:val="00E94B58"/>
    <w:rsid w:val="00E95D28"/>
    <w:rsid w:val="00EA0043"/>
    <w:rsid w:val="00EA25DD"/>
    <w:rsid w:val="00EA3068"/>
    <w:rsid w:val="00EA6F8F"/>
    <w:rsid w:val="00EA72B5"/>
    <w:rsid w:val="00EB7BF3"/>
    <w:rsid w:val="00ED1390"/>
    <w:rsid w:val="00ED1FDD"/>
    <w:rsid w:val="00EE3069"/>
    <w:rsid w:val="00EE389B"/>
    <w:rsid w:val="00EE5149"/>
    <w:rsid w:val="00EF6A96"/>
    <w:rsid w:val="00F13C27"/>
    <w:rsid w:val="00F15AB7"/>
    <w:rsid w:val="00F20F3C"/>
    <w:rsid w:val="00F22E59"/>
    <w:rsid w:val="00F236C9"/>
    <w:rsid w:val="00F24296"/>
    <w:rsid w:val="00F25EA5"/>
    <w:rsid w:val="00F273F7"/>
    <w:rsid w:val="00F30538"/>
    <w:rsid w:val="00F30633"/>
    <w:rsid w:val="00F331EC"/>
    <w:rsid w:val="00F33F60"/>
    <w:rsid w:val="00F357DE"/>
    <w:rsid w:val="00F35C54"/>
    <w:rsid w:val="00F405D7"/>
    <w:rsid w:val="00F41ED7"/>
    <w:rsid w:val="00F710A2"/>
    <w:rsid w:val="00F72F25"/>
    <w:rsid w:val="00F73E9D"/>
    <w:rsid w:val="00F84829"/>
    <w:rsid w:val="00F94D9F"/>
    <w:rsid w:val="00F95CA9"/>
    <w:rsid w:val="00F97C65"/>
    <w:rsid w:val="00FA0762"/>
    <w:rsid w:val="00FA1402"/>
    <w:rsid w:val="00FA6A63"/>
    <w:rsid w:val="00FA7458"/>
    <w:rsid w:val="00FB055C"/>
    <w:rsid w:val="00FB3F90"/>
    <w:rsid w:val="00FB4E6D"/>
    <w:rsid w:val="00FC1B72"/>
    <w:rsid w:val="00FD1506"/>
    <w:rsid w:val="00FE4AC2"/>
    <w:rsid w:val="00FE4F27"/>
    <w:rsid w:val="00FE6034"/>
    <w:rsid w:val="00FE7BC1"/>
    <w:rsid w:val="00FF43CF"/>
    <w:rsid w:val="00FF4A11"/>
    <w:rsid w:val="00FF5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1557D32"/>
  <w15:chartTrackingRefBased/>
  <w15:docId w15:val="{6C8CD961-4341-4A7C-BD07-058FBAE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ED"/>
  </w:style>
  <w:style w:type="paragraph" w:styleId="Titre1">
    <w:name w:val="heading 1"/>
    <w:next w:val="Normal"/>
    <w:link w:val="Titre1Car"/>
    <w:uiPriority w:val="9"/>
    <w:qFormat/>
    <w:rsid w:val="00EE389B"/>
    <w:pPr>
      <w:keepNext/>
      <w:keepLines/>
      <w:numPr>
        <w:numId w:val="3"/>
      </w:numPr>
      <w:tabs>
        <w:tab w:val="clear" w:pos="113"/>
        <w:tab w:val="num" w:pos="142"/>
      </w:tabs>
      <w:spacing w:before="480" w:after="480" w:line="276" w:lineRule="auto"/>
      <w:ind w:left="567" w:hanging="425"/>
      <w:jc w:val="both"/>
      <w:outlineLvl w:val="0"/>
    </w:pPr>
    <w:rPr>
      <w:rFonts w:ascii="Times New Roman" w:eastAsiaTheme="majorEastAsia" w:hAnsi="Times New Roman" w:cstheme="majorBidi"/>
      <w:b/>
      <w:bCs/>
      <w:caps/>
      <w:color w:val="000000" w:themeColor="text1"/>
      <w:sz w:val="24"/>
      <w:szCs w:val="28"/>
      <w:lang w:eastAsia="fr-FR"/>
    </w:rPr>
  </w:style>
  <w:style w:type="paragraph" w:styleId="Titre2">
    <w:name w:val="heading 2"/>
    <w:next w:val="Normal"/>
    <w:link w:val="Titre2Car"/>
    <w:autoRedefine/>
    <w:uiPriority w:val="9"/>
    <w:unhideWhenUsed/>
    <w:qFormat/>
    <w:rsid w:val="00E329F6"/>
    <w:pPr>
      <w:keepNext/>
      <w:keepLines/>
      <w:numPr>
        <w:ilvl w:val="1"/>
        <w:numId w:val="3"/>
      </w:numPr>
      <w:tabs>
        <w:tab w:val="clear" w:pos="680"/>
        <w:tab w:val="num" w:pos="851"/>
      </w:tabs>
      <w:spacing w:before="480" w:after="360" w:line="276" w:lineRule="auto"/>
      <w:ind w:left="794" w:hanging="510"/>
      <w:jc w:val="both"/>
      <w:outlineLvl w:val="1"/>
    </w:pPr>
    <w:rPr>
      <w:rFonts w:ascii="Times New Roman Gras" w:eastAsiaTheme="majorEastAsia" w:hAnsi="Times New Roman Gras" w:cstheme="majorBidi"/>
      <w:b/>
      <w:bCs/>
      <w:smallCaps/>
      <w:color w:val="000000" w:themeColor="text1"/>
      <w:sz w:val="24"/>
      <w:szCs w:val="26"/>
      <w:lang w:eastAsia="fr-FR"/>
    </w:rPr>
  </w:style>
  <w:style w:type="paragraph" w:styleId="Titre3">
    <w:name w:val="heading 3"/>
    <w:next w:val="Normal"/>
    <w:link w:val="Titre3Car"/>
    <w:uiPriority w:val="9"/>
    <w:unhideWhenUsed/>
    <w:qFormat/>
    <w:rsid w:val="00EE389B"/>
    <w:pPr>
      <w:keepNext/>
      <w:keepLines/>
      <w:numPr>
        <w:ilvl w:val="2"/>
        <w:numId w:val="3"/>
      </w:numPr>
      <w:spacing w:before="360" w:after="300" w:line="276" w:lineRule="auto"/>
      <w:ind w:left="1248" w:hanging="624"/>
      <w:jc w:val="both"/>
      <w:outlineLvl w:val="2"/>
    </w:pPr>
    <w:rPr>
      <w:rFonts w:ascii="Times New Roman Gras" w:eastAsiaTheme="majorEastAsia" w:hAnsi="Times New Roman Gras" w:cstheme="majorBidi"/>
      <w:b/>
      <w:bCs/>
      <w:color w:val="000000" w:themeColor="text1"/>
      <w:sz w:val="24"/>
      <w:szCs w:val="24"/>
      <w:lang w:eastAsia="fr-FR"/>
    </w:rPr>
  </w:style>
  <w:style w:type="paragraph" w:styleId="Titre4">
    <w:name w:val="heading 4"/>
    <w:next w:val="Normal"/>
    <w:link w:val="Titre4Car"/>
    <w:uiPriority w:val="9"/>
    <w:unhideWhenUsed/>
    <w:qFormat/>
    <w:rsid w:val="00EE389B"/>
    <w:pPr>
      <w:keepNext/>
      <w:keepLines/>
      <w:numPr>
        <w:ilvl w:val="3"/>
        <w:numId w:val="3"/>
      </w:numPr>
      <w:tabs>
        <w:tab w:val="clear" w:pos="1440"/>
        <w:tab w:val="num" w:pos="1276"/>
      </w:tabs>
      <w:spacing w:before="300" w:after="200" w:line="276" w:lineRule="auto"/>
      <w:ind w:left="851" w:firstLine="0"/>
      <w:jc w:val="both"/>
      <w:outlineLvl w:val="3"/>
    </w:pPr>
    <w:rPr>
      <w:rFonts w:ascii="Times New Roman" w:eastAsiaTheme="majorEastAsia" w:hAnsi="Times New Roman" w:cstheme="majorBidi"/>
      <w:bCs/>
      <w:iCs/>
      <w:color w:val="000000" w:themeColor="text1"/>
      <w:sz w:val="24"/>
      <w:szCs w:val="24"/>
      <w:lang w:eastAsia="fr-FR"/>
    </w:rPr>
  </w:style>
  <w:style w:type="paragraph" w:styleId="Titre5">
    <w:name w:val="heading 5"/>
    <w:next w:val="Normal"/>
    <w:link w:val="Titre5Car"/>
    <w:uiPriority w:val="9"/>
    <w:unhideWhenUsed/>
    <w:qFormat/>
    <w:rsid w:val="00EE389B"/>
    <w:pPr>
      <w:keepNext/>
      <w:keepLines/>
      <w:numPr>
        <w:ilvl w:val="4"/>
        <w:numId w:val="3"/>
      </w:numPr>
      <w:tabs>
        <w:tab w:val="left" w:pos="1276"/>
      </w:tabs>
      <w:spacing w:before="300" w:after="200" w:line="276" w:lineRule="auto"/>
      <w:ind w:left="851" w:firstLine="0"/>
      <w:jc w:val="both"/>
      <w:outlineLvl w:val="4"/>
    </w:pPr>
    <w:rPr>
      <w:rFonts w:ascii="Times New Roman" w:eastAsiaTheme="majorEastAsia" w:hAnsi="Times New Roman" w:cstheme="majorBidi"/>
      <w:i/>
      <w:color w:val="000000" w:themeColor="text1"/>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E329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AD38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214C91"/>
    <w:pPr>
      <w:spacing w:after="0" w:line="240" w:lineRule="auto"/>
    </w:pPr>
    <w:rPr>
      <w:sz w:val="20"/>
      <w:szCs w:val="20"/>
    </w:rPr>
  </w:style>
  <w:style w:type="character" w:customStyle="1" w:styleId="NotedebasdepageCar">
    <w:name w:val="Note de bas de page Car"/>
    <w:basedOn w:val="Policepardfaut"/>
    <w:link w:val="Notedebasdepage"/>
    <w:uiPriority w:val="99"/>
    <w:rsid w:val="00214C91"/>
    <w:rPr>
      <w:sz w:val="20"/>
      <w:szCs w:val="20"/>
    </w:rPr>
  </w:style>
  <w:style w:type="character" w:styleId="Appelnotedebasdep">
    <w:name w:val="footnote reference"/>
    <w:basedOn w:val="Policepardfaut"/>
    <w:uiPriority w:val="99"/>
    <w:semiHidden/>
    <w:unhideWhenUsed/>
    <w:rsid w:val="00214C91"/>
    <w:rPr>
      <w:vertAlign w:val="superscript"/>
    </w:rPr>
  </w:style>
  <w:style w:type="paragraph" w:styleId="Titre">
    <w:name w:val="Title"/>
    <w:basedOn w:val="Normal"/>
    <w:next w:val="Normal"/>
    <w:link w:val="TitreCar"/>
    <w:qFormat/>
    <w:rsid w:val="00264610"/>
    <w:pPr>
      <w:spacing w:after="200" w:line="276" w:lineRule="auto"/>
      <w:jc w:val="center"/>
    </w:pPr>
    <w:rPr>
      <w:rFonts w:ascii="Calibri" w:eastAsia="Calibri" w:hAnsi="Calibri" w:cs="Times New Roman"/>
      <w:b/>
    </w:rPr>
  </w:style>
  <w:style w:type="character" w:customStyle="1" w:styleId="TitreCar">
    <w:name w:val="Titre Car"/>
    <w:basedOn w:val="Policepardfaut"/>
    <w:link w:val="Titre"/>
    <w:rsid w:val="00264610"/>
    <w:rPr>
      <w:rFonts w:ascii="Calibri" w:eastAsia="Calibri" w:hAnsi="Calibri" w:cs="Times New Roman"/>
      <w:b/>
    </w:rPr>
  </w:style>
  <w:style w:type="table" w:styleId="Grilledutableau">
    <w:name w:val="Table Grid"/>
    <w:basedOn w:val="TableauNormal"/>
    <w:uiPriority w:val="59"/>
    <w:rsid w:val="002646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64610"/>
    <w:rPr>
      <w:color w:val="808080"/>
    </w:rPr>
  </w:style>
  <w:style w:type="character" w:customStyle="1" w:styleId="Titre1Car">
    <w:name w:val="Titre 1 Car"/>
    <w:basedOn w:val="Policepardfaut"/>
    <w:link w:val="Titre1"/>
    <w:uiPriority w:val="9"/>
    <w:rsid w:val="00EE389B"/>
    <w:rPr>
      <w:rFonts w:ascii="Times New Roman" w:eastAsiaTheme="majorEastAsia" w:hAnsi="Times New Roman" w:cstheme="majorBidi"/>
      <w:b/>
      <w:bCs/>
      <w:caps/>
      <w:color w:val="000000" w:themeColor="text1"/>
      <w:sz w:val="24"/>
      <w:szCs w:val="28"/>
      <w:lang w:eastAsia="fr-FR"/>
    </w:rPr>
  </w:style>
  <w:style w:type="character" w:customStyle="1" w:styleId="Titre2Car">
    <w:name w:val="Titre 2 Car"/>
    <w:basedOn w:val="Policepardfaut"/>
    <w:link w:val="Titre2"/>
    <w:uiPriority w:val="9"/>
    <w:rsid w:val="00E329F6"/>
    <w:rPr>
      <w:rFonts w:ascii="Times New Roman Gras" w:eastAsiaTheme="majorEastAsia" w:hAnsi="Times New Roman Gras" w:cstheme="majorBidi"/>
      <w:b/>
      <w:bCs/>
      <w:smallCaps/>
      <w:color w:val="000000" w:themeColor="text1"/>
      <w:sz w:val="24"/>
      <w:szCs w:val="26"/>
      <w:lang w:eastAsia="fr-FR"/>
    </w:rPr>
  </w:style>
  <w:style w:type="character" w:customStyle="1" w:styleId="Titre3Car">
    <w:name w:val="Titre 3 Car"/>
    <w:basedOn w:val="Policepardfaut"/>
    <w:link w:val="Titre3"/>
    <w:uiPriority w:val="9"/>
    <w:rsid w:val="00EE389B"/>
    <w:rPr>
      <w:rFonts w:ascii="Times New Roman Gras" w:eastAsiaTheme="majorEastAsia" w:hAnsi="Times New Roman Gras" w:cstheme="majorBidi"/>
      <w:b/>
      <w:bCs/>
      <w:color w:val="000000" w:themeColor="text1"/>
      <w:sz w:val="24"/>
      <w:szCs w:val="24"/>
      <w:lang w:eastAsia="fr-FR"/>
    </w:rPr>
  </w:style>
  <w:style w:type="character" w:customStyle="1" w:styleId="Titre4Car">
    <w:name w:val="Titre 4 Car"/>
    <w:basedOn w:val="Policepardfaut"/>
    <w:link w:val="Titre4"/>
    <w:uiPriority w:val="9"/>
    <w:rsid w:val="00EE389B"/>
    <w:rPr>
      <w:rFonts w:ascii="Times New Roman" w:eastAsiaTheme="majorEastAsia" w:hAnsi="Times New Roman" w:cstheme="majorBidi"/>
      <w:bCs/>
      <w:iCs/>
      <w:color w:val="000000" w:themeColor="text1"/>
      <w:sz w:val="24"/>
      <w:szCs w:val="24"/>
      <w:lang w:eastAsia="fr-FR"/>
    </w:rPr>
  </w:style>
  <w:style w:type="character" w:customStyle="1" w:styleId="Titre5Car">
    <w:name w:val="Titre 5 Car"/>
    <w:basedOn w:val="Policepardfaut"/>
    <w:link w:val="Titre5"/>
    <w:uiPriority w:val="9"/>
    <w:rsid w:val="00EE389B"/>
    <w:rPr>
      <w:rFonts w:ascii="Times New Roman" w:eastAsiaTheme="majorEastAsia" w:hAnsi="Times New Roman" w:cstheme="majorBidi"/>
      <w:i/>
      <w:color w:val="000000" w:themeColor="text1"/>
      <w:sz w:val="24"/>
      <w:szCs w:val="24"/>
      <w:lang w:eastAsia="fr-FR"/>
    </w:rPr>
  </w:style>
  <w:style w:type="numbering" w:customStyle="1" w:styleId="StyleEtudedimpact">
    <w:name w:val="Style_Etude d'impact"/>
    <w:uiPriority w:val="99"/>
    <w:rsid w:val="00EE389B"/>
    <w:pPr>
      <w:numPr>
        <w:numId w:val="2"/>
      </w:numPr>
    </w:pPr>
  </w:style>
  <w:style w:type="paragraph" w:styleId="Paragraphedeliste">
    <w:name w:val="List Paragraph"/>
    <w:basedOn w:val="Normal"/>
    <w:uiPriority w:val="34"/>
    <w:qFormat/>
    <w:rsid w:val="005C38FE"/>
    <w:pPr>
      <w:ind w:left="720"/>
      <w:contextualSpacing/>
    </w:pPr>
  </w:style>
  <w:style w:type="paragraph" w:customStyle="1" w:styleId="Pr-titre1">
    <w:name w:val="Pré-titre 1"/>
    <w:next w:val="Normal"/>
    <w:link w:val="Pr-titre1Car"/>
    <w:qFormat/>
    <w:rsid w:val="00B250AC"/>
    <w:pPr>
      <w:spacing w:after="840" w:line="276" w:lineRule="auto"/>
      <w:jc w:val="center"/>
      <w:outlineLvl w:val="0"/>
    </w:pPr>
    <w:rPr>
      <w:rFonts w:ascii="Times New Roman Gras" w:eastAsiaTheme="majorEastAsia" w:hAnsi="Times New Roman Gras" w:cs="Times New Roman"/>
      <w:b/>
      <w:caps/>
      <w:color w:val="5B9BD5" w:themeColor="accent1"/>
      <w:sz w:val="32"/>
      <w:szCs w:val="24"/>
      <w:lang w:eastAsia="fr-FR"/>
    </w:rPr>
  </w:style>
  <w:style w:type="paragraph" w:customStyle="1" w:styleId="Pr-titre2">
    <w:name w:val="Pré-titre 2"/>
    <w:next w:val="Normal"/>
    <w:link w:val="Pr-titre2Car"/>
    <w:qFormat/>
    <w:rsid w:val="00B250AC"/>
    <w:pPr>
      <w:numPr>
        <w:ilvl w:val="1"/>
      </w:numPr>
      <w:spacing w:after="720" w:line="276" w:lineRule="auto"/>
      <w:jc w:val="center"/>
      <w:outlineLvl w:val="1"/>
    </w:pPr>
    <w:rPr>
      <w:rFonts w:ascii="Times New Roman Gras" w:eastAsiaTheme="majorEastAsia" w:hAnsi="Times New Roman Gras" w:cstheme="majorBidi"/>
      <w:b/>
      <w:iCs/>
      <w:smallCaps/>
      <w:color w:val="2E74B5" w:themeColor="accent1" w:themeShade="BF"/>
      <w:spacing w:val="15"/>
      <w:sz w:val="32"/>
      <w:szCs w:val="24"/>
      <w:lang w:eastAsia="fr-FR"/>
    </w:rPr>
  </w:style>
  <w:style w:type="character" w:customStyle="1" w:styleId="Pr-titre2Car">
    <w:name w:val="Pré-titre 2 Car"/>
    <w:basedOn w:val="Policepardfaut"/>
    <w:link w:val="Pr-titre2"/>
    <w:rsid w:val="00B250AC"/>
    <w:rPr>
      <w:rFonts w:ascii="Times New Roman Gras" w:eastAsiaTheme="majorEastAsia" w:hAnsi="Times New Roman Gras" w:cstheme="majorBidi"/>
      <w:b/>
      <w:iCs/>
      <w:smallCaps/>
      <w:color w:val="2E74B5" w:themeColor="accent1" w:themeShade="BF"/>
      <w:spacing w:val="15"/>
      <w:sz w:val="32"/>
      <w:szCs w:val="24"/>
      <w:lang w:eastAsia="fr-FR"/>
    </w:rPr>
  </w:style>
  <w:style w:type="paragraph" w:customStyle="1" w:styleId="Pr-titre3">
    <w:name w:val="Pré-titre 3"/>
    <w:next w:val="Normal"/>
    <w:link w:val="Pr-titre3Car"/>
    <w:qFormat/>
    <w:rsid w:val="00B250AC"/>
    <w:pPr>
      <w:numPr>
        <w:ilvl w:val="1"/>
      </w:numPr>
      <w:spacing w:before="480" w:after="480" w:line="276" w:lineRule="auto"/>
      <w:jc w:val="center"/>
      <w:outlineLvl w:val="2"/>
    </w:pPr>
    <w:rPr>
      <w:rFonts w:ascii="Times New Roman Gras" w:eastAsiaTheme="majorEastAsia" w:hAnsi="Times New Roman Gras" w:cstheme="majorBidi"/>
      <w:b/>
      <w:iCs/>
      <w:color w:val="1F4E79" w:themeColor="accent1" w:themeShade="80"/>
      <w:spacing w:val="15"/>
      <w:sz w:val="28"/>
      <w:szCs w:val="24"/>
      <w:lang w:eastAsia="fr-FR"/>
    </w:rPr>
  </w:style>
  <w:style w:type="character" w:customStyle="1" w:styleId="Pr-titre3Car">
    <w:name w:val="Pré-titre 3 Car"/>
    <w:basedOn w:val="Policepardfaut"/>
    <w:link w:val="Pr-titre3"/>
    <w:rsid w:val="00B250AC"/>
    <w:rPr>
      <w:rFonts w:ascii="Times New Roman Gras" w:eastAsiaTheme="majorEastAsia" w:hAnsi="Times New Roman Gras" w:cstheme="majorBidi"/>
      <w:b/>
      <w:iCs/>
      <w:color w:val="1F4E79" w:themeColor="accent1" w:themeShade="80"/>
      <w:spacing w:val="15"/>
      <w:sz w:val="28"/>
      <w:szCs w:val="24"/>
      <w:lang w:eastAsia="fr-FR"/>
    </w:rPr>
  </w:style>
  <w:style w:type="character" w:customStyle="1" w:styleId="Pr-titre1Car">
    <w:name w:val="Pré-titre 1 Car"/>
    <w:basedOn w:val="Policepardfaut"/>
    <w:link w:val="Pr-titre1"/>
    <w:rsid w:val="00B250AC"/>
    <w:rPr>
      <w:rFonts w:ascii="Times New Roman Gras" w:eastAsiaTheme="majorEastAsia" w:hAnsi="Times New Roman Gras" w:cs="Times New Roman"/>
      <w:b/>
      <w:caps/>
      <w:color w:val="5B9BD5" w:themeColor="accent1"/>
      <w:sz w:val="32"/>
      <w:szCs w:val="24"/>
      <w:lang w:eastAsia="fr-FR"/>
    </w:rPr>
  </w:style>
  <w:style w:type="paragraph" w:styleId="Textedebulles">
    <w:name w:val="Balloon Text"/>
    <w:basedOn w:val="Normal"/>
    <w:link w:val="TextedebullesCar"/>
    <w:uiPriority w:val="99"/>
    <w:semiHidden/>
    <w:unhideWhenUsed/>
    <w:rsid w:val="00FE4A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4AC2"/>
    <w:rPr>
      <w:rFonts w:ascii="Segoe UI" w:hAnsi="Segoe UI" w:cs="Segoe UI"/>
      <w:sz w:val="18"/>
      <w:szCs w:val="18"/>
    </w:rPr>
  </w:style>
  <w:style w:type="character" w:styleId="Marquedecommentaire">
    <w:name w:val="annotation reference"/>
    <w:basedOn w:val="Policepardfaut"/>
    <w:uiPriority w:val="99"/>
    <w:semiHidden/>
    <w:unhideWhenUsed/>
    <w:rsid w:val="001A31AB"/>
    <w:rPr>
      <w:sz w:val="16"/>
      <w:szCs w:val="16"/>
    </w:rPr>
  </w:style>
  <w:style w:type="paragraph" w:styleId="Commentaire">
    <w:name w:val="annotation text"/>
    <w:basedOn w:val="Normal"/>
    <w:link w:val="CommentaireCar"/>
    <w:uiPriority w:val="99"/>
    <w:semiHidden/>
    <w:unhideWhenUsed/>
    <w:rsid w:val="001A31AB"/>
    <w:pPr>
      <w:spacing w:line="240" w:lineRule="auto"/>
    </w:pPr>
    <w:rPr>
      <w:sz w:val="20"/>
      <w:szCs w:val="20"/>
    </w:rPr>
  </w:style>
  <w:style w:type="character" w:customStyle="1" w:styleId="CommentaireCar">
    <w:name w:val="Commentaire Car"/>
    <w:basedOn w:val="Policepardfaut"/>
    <w:link w:val="Commentaire"/>
    <w:uiPriority w:val="99"/>
    <w:semiHidden/>
    <w:rsid w:val="001A31AB"/>
    <w:rPr>
      <w:sz w:val="20"/>
      <w:szCs w:val="20"/>
    </w:rPr>
  </w:style>
  <w:style w:type="paragraph" w:styleId="Objetducommentaire">
    <w:name w:val="annotation subject"/>
    <w:basedOn w:val="Commentaire"/>
    <w:next w:val="Commentaire"/>
    <w:link w:val="ObjetducommentaireCar"/>
    <w:uiPriority w:val="99"/>
    <w:semiHidden/>
    <w:unhideWhenUsed/>
    <w:rsid w:val="001A31AB"/>
    <w:rPr>
      <w:b/>
      <w:bCs/>
    </w:rPr>
  </w:style>
  <w:style w:type="character" w:customStyle="1" w:styleId="ObjetducommentaireCar">
    <w:name w:val="Objet du commentaire Car"/>
    <w:basedOn w:val="CommentaireCar"/>
    <w:link w:val="Objetducommentaire"/>
    <w:uiPriority w:val="99"/>
    <w:semiHidden/>
    <w:rsid w:val="001A31AB"/>
    <w:rPr>
      <w:b/>
      <w:bCs/>
      <w:sz w:val="20"/>
      <w:szCs w:val="20"/>
    </w:rPr>
  </w:style>
  <w:style w:type="paragraph" w:styleId="Rvision">
    <w:name w:val="Revision"/>
    <w:hidden/>
    <w:uiPriority w:val="99"/>
    <w:semiHidden/>
    <w:rsid w:val="0049026D"/>
    <w:pPr>
      <w:spacing w:after="0" w:line="240" w:lineRule="auto"/>
    </w:pPr>
  </w:style>
  <w:style w:type="paragraph" w:styleId="En-tte">
    <w:name w:val="header"/>
    <w:basedOn w:val="Normal"/>
    <w:link w:val="En-tteCar"/>
    <w:uiPriority w:val="99"/>
    <w:unhideWhenUsed/>
    <w:rsid w:val="00C451BA"/>
    <w:pPr>
      <w:tabs>
        <w:tab w:val="center" w:pos="4536"/>
        <w:tab w:val="right" w:pos="9072"/>
      </w:tabs>
      <w:spacing w:after="0" w:line="240" w:lineRule="auto"/>
    </w:pPr>
  </w:style>
  <w:style w:type="character" w:customStyle="1" w:styleId="En-tteCar">
    <w:name w:val="En-tête Car"/>
    <w:basedOn w:val="Policepardfaut"/>
    <w:link w:val="En-tte"/>
    <w:uiPriority w:val="99"/>
    <w:rsid w:val="00C451BA"/>
  </w:style>
  <w:style w:type="paragraph" w:styleId="Pieddepage">
    <w:name w:val="footer"/>
    <w:basedOn w:val="Normal"/>
    <w:link w:val="PieddepageCar"/>
    <w:uiPriority w:val="99"/>
    <w:unhideWhenUsed/>
    <w:rsid w:val="00C451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51BA"/>
  </w:style>
  <w:style w:type="character" w:styleId="Lienhypertexte">
    <w:name w:val="Hyperlink"/>
    <w:basedOn w:val="Policepardfaut"/>
    <w:uiPriority w:val="99"/>
    <w:unhideWhenUsed/>
    <w:rsid w:val="00DC5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16955">
      <w:bodyDiv w:val="1"/>
      <w:marLeft w:val="0"/>
      <w:marRight w:val="0"/>
      <w:marTop w:val="0"/>
      <w:marBottom w:val="0"/>
      <w:divBdr>
        <w:top w:val="none" w:sz="0" w:space="0" w:color="auto"/>
        <w:left w:val="none" w:sz="0" w:space="0" w:color="auto"/>
        <w:bottom w:val="none" w:sz="0" w:space="0" w:color="auto"/>
        <w:right w:val="none" w:sz="0" w:space="0" w:color="auto"/>
      </w:divBdr>
      <w:divsChild>
        <w:div w:id="405997475">
          <w:marLeft w:val="547"/>
          <w:marRight w:val="0"/>
          <w:marTop w:val="240"/>
          <w:marBottom w:val="120"/>
          <w:divBdr>
            <w:top w:val="none" w:sz="0" w:space="0" w:color="auto"/>
            <w:left w:val="none" w:sz="0" w:space="0" w:color="auto"/>
            <w:bottom w:val="none" w:sz="0" w:space="0" w:color="auto"/>
            <w:right w:val="none" w:sz="0" w:space="0" w:color="auto"/>
          </w:divBdr>
        </w:div>
        <w:div w:id="525143812">
          <w:marLeft w:val="547"/>
          <w:marRight w:val="0"/>
          <w:marTop w:val="240"/>
          <w:marBottom w:val="120"/>
          <w:divBdr>
            <w:top w:val="none" w:sz="0" w:space="0" w:color="auto"/>
            <w:left w:val="none" w:sz="0" w:space="0" w:color="auto"/>
            <w:bottom w:val="none" w:sz="0" w:space="0" w:color="auto"/>
            <w:right w:val="none" w:sz="0" w:space="0" w:color="auto"/>
          </w:divBdr>
        </w:div>
        <w:div w:id="1542935576">
          <w:marLeft w:val="547"/>
          <w:marRight w:val="0"/>
          <w:marTop w:val="240"/>
          <w:marBottom w:val="120"/>
          <w:divBdr>
            <w:top w:val="none" w:sz="0" w:space="0" w:color="auto"/>
            <w:left w:val="none" w:sz="0" w:space="0" w:color="auto"/>
            <w:bottom w:val="none" w:sz="0" w:space="0" w:color="auto"/>
            <w:right w:val="none" w:sz="0" w:space="0" w:color="auto"/>
          </w:divBdr>
        </w:div>
        <w:div w:id="1642616179">
          <w:marLeft w:val="547"/>
          <w:marRight w:val="0"/>
          <w:marTop w:val="240"/>
          <w:marBottom w:val="120"/>
          <w:divBdr>
            <w:top w:val="none" w:sz="0" w:space="0" w:color="auto"/>
            <w:left w:val="none" w:sz="0" w:space="0" w:color="auto"/>
            <w:bottom w:val="none" w:sz="0" w:space="0" w:color="auto"/>
            <w:right w:val="none" w:sz="0" w:space="0" w:color="auto"/>
          </w:divBdr>
        </w:div>
        <w:div w:id="1676952540">
          <w:marLeft w:val="547"/>
          <w:marRight w:val="0"/>
          <w:marTop w:val="240"/>
          <w:marBottom w:val="120"/>
          <w:divBdr>
            <w:top w:val="none" w:sz="0" w:space="0" w:color="auto"/>
            <w:left w:val="none" w:sz="0" w:space="0" w:color="auto"/>
            <w:bottom w:val="none" w:sz="0" w:space="0" w:color="auto"/>
            <w:right w:val="none" w:sz="0" w:space="0" w:color="auto"/>
          </w:divBdr>
        </w:div>
        <w:div w:id="1813911006">
          <w:marLeft w:val="547"/>
          <w:marRight w:val="0"/>
          <w:marTop w:val="240"/>
          <w:marBottom w:val="120"/>
          <w:divBdr>
            <w:top w:val="none" w:sz="0" w:space="0" w:color="auto"/>
            <w:left w:val="none" w:sz="0" w:space="0" w:color="auto"/>
            <w:bottom w:val="none" w:sz="0" w:space="0" w:color="auto"/>
            <w:right w:val="none" w:sz="0" w:space="0" w:color="auto"/>
          </w:divBdr>
        </w:div>
      </w:divsChild>
    </w:div>
    <w:div w:id="1307784514">
      <w:bodyDiv w:val="1"/>
      <w:marLeft w:val="0"/>
      <w:marRight w:val="0"/>
      <w:marTop w:val="0"/>
      <w:marBottom w:val="0"/>
      <w:divBdr>
        <w:top w:val="none" w:sz="0" w:space="0" w:color="auto"/>
        <w:left w:val="none" w:sz="0" w:space="0" w:color="auto"/>
        <w:bottom w:val="none" w:sz="0" w:space="0" w:color="auto"/>
        <w:right w:val="none" w:sz="0" w:space="0" w:color="auto"/>
      </w:divBdr>
    </w:div>
    <w:div w:id="1399086197">
      <w:bodyDiv w:val="1"/>
      <w:marLeft w:val="0"/>
      <w:marRight w:val="0"/>
      <w:marTop w:val="0"/>
      <w:marBottom w:val="0"/>
      <w:divBdr>
        <w:top w:val="none" w:sz="0" w:space="0" w:color="auto"/>
        <w:left w:val="none" w:sz="0" w:space="0" w:color="auto"/>
        <w:bottom w:val="none" w:sz="0" w:space="0" w:color="auto"/>
        <w:right w:val="none" w:sz="0" w:space="0" w:color="auto"/>
      </w:divBdr>
    </w:div>
    <w:div w:id="1643198368">
      <w:bodyDiv w:val="1"/>
      <w:marLeft w:val="0"/>
      <w:marRight w:val="0"/>
      <w:marTop w:val="0"/>
      <w:marBottom w:val="0"/>
      <w:divBdr>
        <w:top w:val="none" w:sz="0" w:space="0" w:color="auto"/>
        <w:left w:val="none" w:sz="0" w:space="0" w:color="auto"/>
        <w:bottom w:val="none" w:sz="0" w:space="0" w:color="auto"/>
        <w:right w:val="none" w:sz="0" w:space="0" w:color="auto"/>
      </w:divBdr>
    </w:div>
    <w:div w:id="1686711609">
      <w:bodyDiv w:val="1"/>
      <w:marLeft w:val="0"/>
      <w:marRight w:val="0"/>
      <w:marTop w:val="0"/>
      <w:marBottom w:val="0"/>
      <w:divBdr>
        <w:top w:val="none" w:sz="0" w:space="0" w:color="auto"/>
        <w:left w:val="none" w:sz="0" w:space="0" w:color="auto"/>
        <w:bottom w:val="none" w:sz="0" w:space="0" w:color="auto"/>
        <w:right w:val="none" w:sz="0" w:space="0" w:color="auto"/>
      </w:divBdr>
    </w:div>
    <w:div w:id="1902977659">
      <w:bodyDiv w:val="1"/>
      <w:marLeft w:val="0"/>
      <w:marRight w:val="0"/>
      <w:marTop w:val="0"/>
      <w:marBottom w:val="0"/>
      <w:divBdr>
        <w:top w:val="none" w:sz="0" w:space="0" w:color="auto"/>
        <w:left w:val="none" w:sz="0" w:space="0" w:color="auto"/>
        <w:bottom w:val="none" w:sz="0" w:space="0" w:color="auto"/>
        <w:right w:val="none" w:sz="0" w:space="0" w:color="auto"/>
      </w:divBdr>
    </w:div>
    <w:div w:id="200219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CB007B2F3243D8906BF5091021ED22"/>
        <w:category>
          <w:name w:val="Général"/>
          <w:gallery w:val="placeholder"/>
        </w:category>
        <w:types>
          <w:type w:val="bbPlcHdr"/>
        </w:types>
        <w:behaviors>
          <w:behavior w:val="content"/>
        </w:behaviors>
        <w:guid w:val="{70ED7C87-CDDC-4B90-AF69-5DD395346D0D}"/>
      </w:docPartPr>
      <w:docPartBody>
        <w:p w:rsidR="00256BD2" w:rsidRDefault="00256BD2" w:rsidP="00256BD2">
          <w:pPr>
            <w:pStyle w:val="45CB007B2F3243D8906BF5091021ED22"/>
          </w:pPr>
          <w:r w:rsidRPr="008B399E">
            <w:rPr>
              <w:rStyle w:val="Textedelespacerserv"/>
              <w:rFonts w:eastAsiaTheme="minorHAnsi" w:cstheme="minorHAnsi"/>
            </w:rPr>
            <w:t>Cliquez ici pour entrer une date.</w:t>
          </w:r>
        </w:p>
      </w:docPartBody>
    </w:docPart>
    <w:docPart>
      <w:docPartPr>
        <w:name w:val="1E7C70C431C446BD8F08EFC32F2D81B0"/>
        <w:category>
          <w:name w:val="Général"/>
          <w:gallery w:val="placeholder"/>
        </w:category>
        <w:types>
          <w:type w:val="bbPlcHdr"/>
        </w:types>
        <w:behaviors>
          <w:behavior w:val="content"/>
        </w:behaviors>
        <w:guid w:val="{3C844979-400A-462B-A8B3-DB4C3E112B5E}"/>
      </w:docPartPr>
      <w:docPartBody>
        <w:p w:rsidR="007C76AC" w:rsidRDefault="00916E88" w:rsidP="00916E88">
          <w:pPr>
            <w:pStyle w:val="1E7C70C431C446BD8F08EFC32F2D81B0"/>
          </w:pPr>
          <w:r w:rsidRPr="00B65BC1">
            <w:rPr>
              <w:rStyle w:val="Textedelespacerserv"/>
            </w:rPr>
            <w:t>Choisissez un élément.</w:t>
          </w:r>
        </w:p>
      </w:docPartBody>
    </w:docPart>
    <w:docPart>
      <w:docPartPr>
        <w:name w:val="631AB6F9F5C841448F907217759C87B8"/>
        <w:category>
          <w:name w:val="Général"/>
          <w:gallery w:val="placeholder"/>
        </w:category>
        <w:types>
          <w:type w:val="bbPlcHdr"/>
        </w:types>
        <w:behaviors>
          <w:behavior w:val="content"/>
        </w:behaviors>
        <w:guid w:val="{EE7DCD51-FA67-44F9-85D8-A9CE54A3E698}"/>
      </w:docPartPr>
      <w:docPartBody>
        <w:p w:rsidR="007A09CD" w:rsidRDefault="00A047D5" w:rsidP="00A047D5">
          <w:pPr>
            <w:pStyle w:val="631AB6F9F5C841448F907217759C87B8"/>
          </w:pPr>
          <w:r w:rsidRPr="00B65BC1">
            <w:rPr>
              <w:rStyle w:val="Textedelespacerserv"/>
            </w:rPr>
            <w:t>Choisissez un élément.</w:t>
          </w:r>
        </w:p>
      </w:docPartBody>
    </w:docPart>
    <w:docPart>
      <w:docPartPr>
        <w:name w:val="5BFF273084B54D88B26C9190C47B074D"/>
        <w:category>
          <w:name w:val="Général"/>
          <w:gallery w:val="placeholder"/>
        </w:category>
        <w:types>
          <w:type w:val="bbPlcHdr"/>
        </w:types>
        <w:behaviors>
          <w:behavior w:val="content"/>
        </w:behaviors>
        <w:guid w:val="{5461CED5-D127-42DC-928B-7EF2090DF1D6}"/>
      </w:docPartPr>
      <w:docPartBody>
        <w:p w:rsidR="007A09CD" w:rsidRDefault="00A047D5" w:rsidP="00A047D5">
          <w:pPr>
            <w:pStyle w:val="5BFF273084B54D88B26C9190C47B074D"/>
          </w:pPr>
          <w:r w:rsidRPr="00B65BC1">
            <w:rPr>
              <w:rStyle w:val="Textedelespacerserv"/>
            </w:rPr>
            <w:t>Choisissez un élément.</w:t>
          </w:r>
        </w:p>
      </w:docPartBody>
    </w:docPart>
    <w:docPart>
      <w:docPartPr>
        <w:name w:val="1214B2F8D20A463693B0029FA5BA46E1"/>
        <w:category>
          <w:name w:val="Général"/>
          <w:gallery w:val="placeholder"/>
        </w:category>
        <w:types>
          <w:type w:val="bbPlcHdr"/>
        </w:types>
        <w:behaviors>
          <w:behavior w:val="content"/>
        </w:behaviors>
        <w:guid w:val="{E82210A6-136C-4F77-8C87-99102DD51CD3}"/>
      </w:docPartPr>
      <w:docPartBody>
        <w:p w:rsidR="007A09CD" w:rsidRDefault="00A047D5" w:rsidP="00A047D5">
          <w:pPr>
            <w:pStyle w:val="1214B2F8D20A463693B0029FA5BA46E1"/>
          </w:pPr>
          <w:r w:rsidRPr="00B65BC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Gras">
    <w:panose1 w:val="02020803070505020304"/>
    <w:charset w:val="01"/>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D2"/>
    <w:rsid w:val="00020637"/>
    <w:rsid w:val="000559EF"/>
    <w:rsid w:val="00076152"/>
    <w:rsid w:val="000B4EF4"/>
    <w:rsid w:val="000E16CB"/>
    <w:rsid w:val="001B7B67"/>
    <w:rsid w:val="001E78A2"/>
    <w:rsid w:val="001F56CA"/>
    <w:rsid w:val="002439CB"/>
    <w:rsid w:val="00256BD2"/>
    <w:rsid w:val="002B093E"/>
    <w:rsid w:val="0037152F"/>
    <w:rsid w:val="0037443B"/>
    <w:rsid w:val="00534EFF"/>
    <w:rsid w:val="005967E1"/>
    <w:rsid w:val="006B633B"/>
    <w:rsid w:val="006D71A9"/>
    <w:rsid w:val="00742459"/>
    <w:rsid w:val="00753ECC"/>
    <w:rsid w:val="00760316"/>
    <w:rsid w:val="007A09CD"/>
    <w:rsid w:val="007C76AC"/>
    <w:rsid w:val="007E0FFB"/>
    <w:rsid w:val="0084284D"/>
    <w:rsid w:val="00853D72"/>
    <w:rsid w:val="00880873"/>
    <w:rsid w:val="008E5565"/>
    <w:rsid w:val="00916E88"/>
    <w:rsid w:val="00927AD3"/>
    <w:rsid w:val="00A047D5"/>
    <w:rsid w:val="00A43F94"/>
    <w:rsid w:val="00A4783B"/>
    <w:rsid w:val="00AA6CA8"/>
    <w:rsid w:val="00B1507C"/>
    <w:rsid w:val="00CB1391"/>
    <w:rsid w:val="00D336A4"/>
    <w:rsid w:val="00D574D4"/>
    <w:rsid w:val="00D77E69"/>
    <w:rsid w:val="00DA11CD"/>
    <w:rsid w:val="00DC1B3D"/>
    <w:rsid w:val="00E62678"/>
    <w:rsid w:val="00ED2000"/>
    <w:rsid w:val="00F57765"/>
    <w:rsid w:val="00F617CD"/>
    <w:rsid w:val="00F960DE"/>
    <w:rsid w:val="00FD7F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A6CA8"/>
    <w:rPr>
      <w:color w:val="808080"/>
    </w:rPr>
  </w:style>
  <w:style w:type="paragraph" w:customStyle="1" w:styleId="45CB007B2F3243D8906BF5091021ED22">
    <w:name w:val="45CB007B2F3243D8906BF5091021ED22"/>
    <w:rsid w:val="00256BD2"/>
  </w:style>
  <w:style w:type="paragraph" w:customStyle="1" w:styleId="AC158AD238124D07A556665D2CC893E8">
    <w:name w:val="AC158AD238124D07A556665D2CC893E8"/>
    <w:rsid w:val="00CB1391"/>
  </w:style>
  <w:style w:type="paragraph" w:customStyle="1" w:styleId="EC5A0E3FB6DA4431B20699A247723EB6">
    <w:name w:val="EC5A0E3FB6DA4431B20699A247723EB6"/>
    <w:rsid w:val="00CB1391"/>
  </w:style>
  <w:style w:type="paragraph" w:customStyle="1" w:styleId="EF1FA3031A5B4726A6FA84BAF90B7519">
    <w:name w:val="EF1FA3031A5B4726A6FA84BAF90B7519"/>
    <w:rsid w:val="00CB1391"/>
  </w:style>
  <w:style w:type="paragraph" w:customStyle="1" w:styleId="D53EB528A1C5423A847E0C3FA8CBC6E0">
    <w:name w:val="D53EB528A1C5423A847E0C3FA8CBC6E0"/>
    <w:rsid w:val="00CB1391"/>
  </w:style>
  <w:style w:type="paragraph" w:customStyle="1" w:styleId="67AC99E1C5914D70AC64258B96996DE1">
    <w:name w:val="67AC99E1C5914D70AC64258B96996DE1"/>
    <w:rsid w:val="00CB1391"/>
  </w:style>
  <w:style w:type="paragraph" w:customStyle="1" w:styleId="12455FEB74BE4929A4A58AF209CF8856">
    <w:name w:val="12455FEB74BE4929A4A58AF209CF8856"/>
    <w:rsid w:val="00CB1391"/>
  </w:style>
  <w:style w:type="paragraph" w:customStyle="1" w:styleId="412604BF7CC34E2782A48186C9845513">
    <w:name w:val="412604BF7CC34E2782A48186C9845513"/>
    <w:rsid w:val="00CB1391"/>
  </w:style>
  <w:style w:type="paragraph" w:customStyle="1" w:styleId="61C59A0D1E0C46AD86676932D4D0DEC9">
    <w:name w:val="61C59A0D1E0C46AD86676932D4D0DEC9"/>
    <w:rsid w:val="00CB1391"/>
  </w:style>
  <w:style w:type="paragraph" w:customStyle="1" w:styleId="1624BD2F0FD24594982DD814948DA6C1">
    <w:name w:val="1624BD2F0FD24594982DD814948DA6C1"/>
    <w:rsid w:val="00CB1391"/>
  </w:style>
  <w:style w:type="paragraph" w:customStyle="1" w:styleId="4CCC2BD49CFC414EB29237A068DAE829">
    <w:name w:val="4CCC2BD49CFC414EB29237A068DAE829"/>
    <w:rsid w:val="0037152F"/>
    <w:rPr>
      <w:rFonts w:eastAsiaTheme="minorHAnsi"/>
      <w:lang w:eastAsia="en-US"/>
    </w:rPr>
  </w:style>
  <w:style w:type="paragraph" w:customStyle="1" w:styleId="BF03B310500E4E0F80F1ABB0F08CF766">
    <w:name w:val="BF03B310500E4E0F80F1ABB0F08CF766"/>
    <w:rsid w:val="0037152F"/>
    <w:rPr>
      <w:rFonts w:eastAsiaTheme="minorHAnsi"/>
      <w:lang w:eastAsia="en-US"/>
    </w:rPr>
  </w:style>
  <w:style w:type="paragraph" w:customStyle="1" w:styleId="E11A7EBBCB4745E1AC1182638213E0D7">
    <w:name w:val="E11A7EBBCB4745E1AC1182638213E0D7"/>
  </w:style>
  <w:style w:type="paragraph" w:customStyle="1" w:styleId="1E7C70C431C446BD8F08EFC32F2D81B0">
    <w:name w:val="1E7C70C431C446BD8F08EFC32F2D81B0"/>
    <w:rsid w:val="00916E88"/>
  </w:style>
  <w:style w:type="paragraph" w:customStyle="1" w:styleId="7258D54A4B664EC78740D5F6A708DDA0">
    <w:name w:val="7258D54A4B664EC78740D5F6A708DDA0"/>
    <w:rsid w:val="00916E88"/>
  </w:style>
  <w:style w:type="paragraph" w:customStyle="1" w:styleId="F8363035FAEA42D497415781469C37C3">
    <w:name w:val="F8363035FAEA42D497415781469C37C3"/>
    <w:rsid w:val="00916E88"/>
  </w:style>
  <w:style w:type="paragraph" w:customStyle="1" w:styleId="6D54E798AA184AF4A4E93D20CEF08972">
    <w:name w:val="6D54E798AA184AF4A4E93D20CEF08972"/>
    <w:rsid w:val="00916E88"/>
  </w:style>
  <w:style w:type="paragraph" w:customStyle="1" w:styleId="6EA3B81B512747C3ADBDF52E3C7FACA4">
    <w:name w:val="6EA3B81B512747C3ADBDF52E3C7FACA4"/>
    <w:rsid w:val="00916E88"/>
  </w:style>
  <w:style w:type="paragraph" w:customStyle="1" w:styleId="83C1FF95C6BA40C59ED0F21868CE6B6C">
    <w:name w:val="83C1FF95C6BA40C59ED0F21868CE6B6C"/>
    <w:rsid w:val="00916E88"/>
  </w:style>
  <w:style w:type="paragraph" w:customStyle="1" w:styleId="FA85C45534B74A8E8F448DFCB9AFB7FF">
    <w:name w:val="FA85C45534B74A8E8F448DFCB9AFB7FF"/>
    <w:rsid w:val="00916E88"/>
  </w:style>
  <w:style w:type="paragraph" w:customStyle="1" w:styleId="FD733FBA9AFA45F990D582D9F17C488D">
    <w:name w:val="FD733FBA9AFA45F990D582D9F17C488D"/>
    <w:rsid w:val="00916E88"/>
  </w:style>
  <w:style w:type="paragraph" w:customStyle="1" w:styleId="9DE0CE99AB2844C3AAE25F078B87851E">
    <w:name w:val="9DE0CE99AB2844C3AAE25F078B87851E"/>
    <w:rsid w:val="00916E88"/>
  </w:style>
  <w:style w:type="paragraph" w:customStyle="1" w:styleId="4AE2CC767E524BF3BBF585230566D4ED">
    <w:name w:val="4AE2CC767E524BF3BBF585230566D4ED"/>
    <w:rsid w:val="00916E88"/>
  </w:style>
  <w:style w:type="paragraph" w:customStyle="1" w:styleId="E0CD3E20F9EA42BF8377014F2AF44ADE">
    <w:name w:val="E0CD3E20F9EA42BF8377014F2AF44ADE"/>
    <w:rsid w:val="007C76AC"/>
  </w:style>
  <w:style w:type="paragraph" w:customStyle="1" w:styleId="081205E364114102AE4D7688EDBF05A1">
    <w:name w:val="081205E364114102AE4D7688EDBF05A1"/>
    <w:rsid w:val="007C76AC"/>
  </w:style>
  <w:style w:type="paragraph" w:customStyle="1" w:styleId="8CC97C037A854C6292F55D0135D74E37">
    <w:name w:val="8CC97C037A854C6292F55D0135D74E37"/>
    <w:rsid w:val="00A047D5"/>
  </w:style>
  <w:style w:type="paragraph" w:customStyle="1" w:styleId="8148DBA509804A628D2465F9F53BD298">
    <w:name w:val="8148DBA509804A628D2465F9F53BD298"/>
    <w:rsid w:val="00A047D5"/>
  </w:style>
  <w:style w:type="paragraph" w:customStyle="1" w:styleId="5502DEB5A13E424EA7D7D29F5F16D8DD">
    <w:name w:val="5502DEB5A13E424EA7D7D29F5F16D8DD"/>
    <w:rsid w:val="00A047D5"/>
  </w:style>
  <w:style w:type="paragraph" w:customStyle="1" w:styleId="64C2D5A8BCA442B2AFA5744BFF53AF39">
    <w:name w:val="64C2D5A8BCA442B2AFA5744BFF53AF39"/>
    <w:rsid w:val="00A047D5"/>
  </w:style>
  <w:style w:type="paragraph" w:customStyle="1" w:styleId="B8084312DA8F4B35BA65763BDDA3829A">
    <w:name w:val="B8084312DA8F4B35BA65763BDDA3829A"/>
    <w:rsid w:val="00A047D5"/>
  </w:style>
  <w:style w:type="paragraph" w:customStyle="1" w:styleId="4F1AF5E7809F4054B9D50D38EFA2E3B3">
    <w:name w:val="4F1AF5E7809F4054B9D50D38EFA2E3B3"/>
    <w:rsid w:val="00A047D5"/>
  </w:style>
  <w:style w:type="paragraph" w:customStyle="1" w:styleId="631AB6F9F5C841448F907217759C87B8">
    <w:name w:val="631AB6F9F5C841448F907217759C87B8"/>
    <w:rsid w:val="00A047D5"/>
  </w:style>
  <w:style w:type="paragraph" w:customStyle="1" w:styleId="16E2348018864B05AB71E9D3B78BCC12">
    <w:name w:val="16E2348018864B05AB71E9D3B78BCC12"/>
    <w:rsid w:val="00A047D5"/>
  </w:style>
  <w:style w:type="paragraph" w:customStyle="1" w:styleId="0E551C5AD7694C71AABB0A7EED9F5BAC">
    <w:name w:val="0E551C5AD7694C71AABB0A7EED9F5BAC"/>
    <w:rsid w:val="00A047D5"/>
  </w:style>
  <w:style w:type="paragraph" w:customStyle="1" w:styleId="E4CF47AB06D94BCA9D5483EBEB55E9C2">
    <w:name w:val="E4CF47AB06D94BCA9D5483EBEB55E9C2"/>
    <w:rsid w:val="00A047D5"/>
  </w:style>
  <w:style w:type="paragraph" w:customStyle="1" w:styleId="C4604F90F2E44F48A9AB943C55565706">
    <w:name w:val="C4604F90F2E44F48A9AB943C55565706"/>
    <w:rsid w:val="00A047D5"/>
  </w:style>
  <w:style w:type="paragraph" w:customStyle="1" w:styleId="5BFF273084B54D88B26C9190C47B074D">
    <w:name w:val="5BFF273084B54D88B26C9190C47B074D"/>
    <w:rsid w:val="00A047D5"/>
  </w:style>
  <w:style w:type="paragraph" w:customStyle="1" w:styleId="93128C1FBF3B40498343B4A909CB2909">
    <w:name w:val="93128C1FBF3B40498343B4A909CB2909"/>
    <w:rsid w:val="00A047D5"/>
  </w:style>
  <w:style w:type="paragraph" w:customStyle="1" w:styleId="D7F3D886F023484FA035E12A5B314DFB">
    <w:name w:val="D7F3D886F023484FA035E12A5B314DFB"/>
    <w:rsid w:val="00A047D5"/>
  </w:style>
  <w:style w:type="paragraph" w:customStyle="1" w:styleId="B2D601FB07F14052A59BD131428F3CFA">
    <w:name w:val="B2D601FB07F14052A59BD131428F3CFA"/>
    <w:rsid w:val="00A047D5"/>
  </w:style>
  <w:style w:type="paragraph" w:customStyle="1" w:styleId="1214B2F8D20A463693B0029FA5BA46E1">
    <w:name w:val="1214B2F8D20A463693B0029FA5BA46E1"/>
    <w:rsid w:val="00A047D5"/>
  </w:style>
  <w:style w:type="paragraph" w:customStyle="1" w:styleId="F4A7DF9C0C3749448431D0B1319C2FC6">
    <w:name w:val="F4A7DF9C0C3749448431D0B1319C2FC6"/>
    <w:rsid w:val="00A047D5"/>
  </w:style>
  <w:style w:type="paragraph" w:customStyle="1" w:styleId="E68819C78EB34D8989F756D40AF68C36">
    <w:name w:val="E68819C78EB34D8989F756D40AF68C36"/>
    <w:rsid w:val="00A047D5"/>
  </w:style>
  <w:style w:type="paragraph" w:customStyle="1" w:styleId="2735DC49C9CF4AE599B2BEEEF23E4095">
    <w:name w:val="2735DC49C9CF4AE599B2BEEEF23E4095"/>
    <w:rsid w:val="00AA6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E0AF-16C6-4A21-9579-8D0E4A0F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1720</Words>
  <Characters>9465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ARANY Gabor</dc:creator>
  <cp:keywords/>
  <dc:description/>
  <cp:lastModifiedBy>VARANDA Landry</cp:lastModifiedBy>
  <cp:revision>23</cp:revision>
  <cp:lastPrinted>2022-10-28T09:23:00Z</cp:lastPrinted>
  <dcterms:created xsi:type="dcterms:W3CDTF">2023-05-11T16:10:00Z</dcterms:created>
  <dcterms:modified xsi:type="dcterms:W3CDTF">2023-10-03T14:06:00Z</dcterms:modified>
</cp:coreProperties>
</file>